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F8" w:rsidRPr="006C50CE" w:rsidRDefault="006C50CE" w:rsidP="006C50CE">
      <w:pPr>
        <w:jc w:val="center"/>
        <w:rPr>
          <w:b/>
        </w:rPr>
      </w:pPr>
      <w:r w:rsidRPr="006C50CE">
        <w:rPr>
          <w:b/>
        </w:rPr>
        <w:t>2. feladatlap</w:t>
      </w:r>
    </w:p>
    <w:p w:rsidR="006C50CE" w:rsidRDefault="006C50CE"/>
    <w:p w:rsidR="006C50CE" w:rsidRDefault="006C50CE" w:rsidP="006C50CE">
      <w:pPr>
        <w:pStyle w:val="Listaszerbekezds"/>
        <w:numPr>
          <w:ilvl w:val="0"/>
          <w:numId w:val="1"/>
        </w:numPr>
        <w:ind w:left="567" w:hanging="567"/>
      </w:pPr>
      <w:r>
        <w:t>feladat</w:t>
      </w:r>
    </w:p>
    <w:p w:rsidR="006C50CE" w:rsidRDefault="006C50CE" w:rsidP="006C50C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1829"/>
        <w:gridCol w:w="1856"/>
      </w:tblGrid>
      <w:tr w:rsidR="00206235" w:rsidTr="00DD3C4D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206235" w:rsidRDefault="00206235" w:rsidP="00DD3C4D">
            <w:pPr>
              <w:spacing w:before="120" w:after="12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Megnevezés</w:t>
            </w:r>
          </w:p>
        </w:tc>
        <w:tc>
          <w:tcPr>
            <w:tcW w:w="1829" w:type="dxa"/>
          </w:tcPr>
          <w:p w:rsidR="00206235" w:rsidRDefault="00206235" w:rsidP="00DD3C4D">
            <w:pPr>
              <w:pStyle w:val="Cmsor2"/>
              <w:spacing w:before="120" w:after="120"/>
            </w:pPr>
            <w:r>
              <w:t>Terv</w:t>
            </w:r>
          </w:p>
        </w:tc>
        <w:tc>
          <w:tcPr>
            <w:tcW w:w="1856" w:type="dxa"/>
          </w:tcPr>
          <w:p w:rsidR="00206235" w:rsidRDefault="00206235" w:rsidP="00DD3C4D">
            <w:pPr>
              <w:spacing w:before="120" w:after="12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Tény</w:t>
            </w:r>
          </w:p>
        </w:tc>
      </w:tr>
      <w:tr w:rsidR="00206235" w:rsidTr="00DD3C4D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206235" w:rsidRDefault="00206235" w:rsidP="00DD3C4D">
            <w:pPr>
              <w:rPr>
                <w:rFonts w:eastAsia="Calibri"/>
              </w:rPr>
            </w:pPr>
            <w:r>
              <w:rPr>
                <w:rFonts w:eastAsia="Calibri"/>
              </w:rPr>
              <w:t>Átlagos fizikai létszám (fő)</w:t>
            </w:r>
          </w:p>
        </w:tc>
        <w:tc>
          <w:tcPr>
            <w:tcW w:w="1829" w:type="dxa"/>
          </w:tcPr>
          <w:p w:rsidR="00206235" w:rsidRDefault="00206235" w:rsidP="00DD3C4D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250</w:t>
            </w:r>
          </w:p>
        </w:tc>
        <w:tc>
          <w:tcPr>
            <w:tcW w:w="1856" w:type="dxa"/>
          </w:tcPr>
          <w:p w:rsidR="00206235" w:rsidRDefault="00206235" w:rsidP="00DD3C4D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256</w:t>
            </w:r>
          </w:p>
        </w:tc>
      </w:tr>
      <w:tr w:rsidR="00206235" w:rsidTr="00DD3C4D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206235" w:rsidRDefault="00206235" w:rsidP="00DD3C4D">
            <w:pPr>
              <w:rPr>
                <w:rFonts w:eastAsia="Calibri"/>
              </w:rPr>
            </w:pPr>
            <w:r>
              <w:rPr>
                <w:rFonts w:eastAsia="Calibri"/>
              </w:rPr>
              <w:t>1 fő által teljesített nap (nap/fő)</w:t>
            </w:r>
          </w:p>
        </w:tc>
        <w:tc>
          <w:tcPr>
            <w:tcW w:w="1829" w:type="dxa"/>
          </w:tcPr>
          <w:p w:rsidR="00206235" w:rsidRDefault="00206235" w:rsidP="00DD3C4D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214</w:t>
            </w:r>
          </w:p>
        </w:tc>
        <w:tc>
          <w:tcPr>
            <w:tcW w:w="1856" w:type="dxa"/>
          </w:tcPr>
          <w:p w:rsidR="00206235" w:rsidRDefault="00206235" w:rsidP="00DD3C4D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210</w:t>
            </w:r>
          </w:p>
        </w:tc>
      </w:tr>
      <w:tr w:rsidR="00206235" w:rsidTr="00DD3C4D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206235" w:rsidRDefault="00206235" w:rsidP="00DD3C4D">
            <w:pPr>
              <w:rPr>
                <w:rFonts w:eastAsia="Calibri"/>
              </w:rPr>
            </w:pPr>
            <w:r>
              <w:rPr>
                <w:rFonts w:eastAsia="Calibri"/>
              </w:rPr>
              <w:t>Munkanap átlagos hossza (óra/nap)</w:t>
            </w:r>
          </w:p>
        </w:tc>
        <w:tc>
          <w:tcPr>
            <w:tcW w:w="1829" w:type="dxa"/>
          </w:tcPr>
          <w:p w:rsidR="00206235" w:rsidRDefault="00206235" w:rsidP="00DD3C4D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7.95</w:t>
            </w:r>
          </w:p>
        </w:tc>
        <w:tc>
          <w:tcPr>
            <w:tcW w:w="1856" w:type="dxa"/>
          </w:tcPr>
          <w:p w:rsidR="00206235" w:rsidRDefault="00206235" w:rsidP="00DD3C4D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7.92</w:t>
            </w:r>
          </w:p>
        </w:tc>
      </w:tr>
      <w:tr w:rsidR="00206235" w:rsidTr="00DD3C4D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206235" w:rsidRDefault="00206235" w:rsidP="00DD3C4D">
            <w:pPr>
              <w:rPr>
                <w:rFonts w:eastAsia="Calibri"/>
              </w:rPr>
            </w:pPr>
            <w:r>
              <w:rPr>
                <w:rFonts w:eastAsia="Calibri"/>
              </w:rPr>
              <w:t>1 órára jutó termelési érték (Ft/óra)</w:t>
            </w:r>
          </w:p>
        </w:tc>
        <w:tc>
          <w:tcPr>
            <w:tcW w:w="1829" w:type="dxa"/>
          </w:tcPr>
          <w:p w:rsidR="00206235" w:rsidRDefault="00206235" w:rsidP="00DD3C4D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2 500</w:t>
            </w:r>
          </w:p>
        </w:tc>
        <w:tc>
          <w:tcPr>
            <w:tcW w:w="1856" w:type="dxa"/>
          </w:tcPr>
          <w:p w:rsidR="00206235" w:rsidRDefault="00206235" w:rsidP="00DD3C4D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2 580</w:t>
            </w:r>
          </w:p>
        </w:tc>
      </w:tr>
      <w:tr w:rsidR="00206235" w:rsidTr="00DD3C4D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206235" w:rsidRDefault="00206235" w:rsidP="00DD3C4D">
            <w:pPr>
              <w:rPr>
                <w:rFonts w:eastAsia="Calibri"/>
              </w:rPr>
            </w:pPr>
            <w:r>
              <w:rPr>
                <w:rFonts w:eastAsia="Calibri"/>
              </w:rPr>
              <w:t>Termelési érték (változatlan áron) (</w:t>
            </w:r>
            <w:proofErr w:type="spellStart"/>
            <w:r>
              <w:rPr>
                <w:rFonts w:eastAsia="Calibri"/>
              </w:rPr>
              <w:t>eFt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1829" w:type="dxa"/>
          </w:tcPr>
          <w:p w:rsidR="00206235" w:rsidRDefault="00206235" w:rsidP="00DD3C4D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1 063 313</w:t>
            </w:r>
          </w:p>
        </w:tc>
        <w:tc>
          <w:tcPr>
            <w:tcW w:w="1856" w:type="dxa"/>
          </w:tcPr>
          <w:p w:rsidR="00206235" w:rsidRDefault="00206235" w:rsidP="00DD3C4D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1 098 510</w:t>
            </w:r>
          </w:p>
        </w:tc>
      </w:tr>
    </w:tbl>
    <w:p w:rsidR="006C50CE" w:rsidRDefault="006C50CE" w:rsidP="006C50CE"/>
    <w:p w:rsidR="006C50CE" w:rsidRDefault="00206235" w:rsidP="006C50CE">
      <w:r>
        <w:t>A fenti adatok felhasználásával elemezze a változások hatását a termelési értékre!</w:t>
      </w:r>
    </w:p>
    <w:p w:rsidR="006C50CE" w:rsidRDefault="006C50CE" w:rsidP="006C50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247"/>
        <w:gridCol w:w="1021"/>
        <w:gridCol w:w="1021"/>
        <w:gridCol w:w="1021"/>
        <w:gridCol w:w="1014"/>
        <w:gridCol w:w="7"/>
        <w:gridCol w:w="1297"/>
        <w:gridCol w:w="7"/>
      </w:tblGrid>
      <w:tr w:rsidR="00206235" w:rsidTr="00DD3C4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3119" w:type="dxa"/>
            <w:vMerge w:val="restart"/>
            <w:vAlign w:val="center"/>
          </w:tcPr>
          <w:p w:rsidR="00206235" w:rsidRDefault="00206235" w:rsidP="00DD3C4D">
            <w:pPr>
              <w:pStyle w:val="Cmsor2"/>
              <w:spacing w:before="120" w:after="120"/>
            </w:pPr>
            <w:r>
              <w:t>Tényezők</w:t>
            </w:r>
          </w:p>
        </w:tc>
        <w:tc>
          <w:tcPr>
            <w:tcW w:w="1247" w:type="dxa"/>
            <w:vMerge w:val="restart"/>
            <w:vAlign w:val="center"/>
          </w:tcPr>
          <w:p w:rsidR="00206235" w:rsidRPr="00206235" w:rsidRDefault="00206235" w:rsidP="00DD3C4D">
            <w:pPr>
              <w:pStyle w:val="Cmsor3"/>
              <w:rPr>
                <w:rFonts w:ascii="Cambria" w:eastAsia="Times New Roman" w:hAnsi="Cambria" w:cs="Times New Roman"/>
                <w:color w:val="auto"/>
              </w:rPr>
            </w:pPr>
            <w:r w:rsidRPr="00206235">
              <w:rPr>
                <w:rFonts w:ascii="Cambria" w:eastAsia="Times New Roman" w:hAnsi="Cambria" w:cs="Times New Roman"/>
                <w:color w:val="auto"/>
              </w:rPr>
              <w:t>Terv</w:t>
            </w:r>
          </w:p>
        </w:tc>
        <w:tc>
          <w:tcPr>
            <w:tcW w:w="4077" w:type="dxa"/>
            <w:gridSpan w:val="4"/>
          </w:tcPr>
          <w:p w:rsidR="00206235" w:rsidRDefault="00206235" w:rsidP="00DD3C4D">
            <w:pPr>
              <w:spacing w:before="120" w:after="12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Közbeeső szorzatok</w:t>
            </w:r>
          </w:p>
        </w:tc>
        <w:tc>
          <w:tcPr>
            <w:tcW w:w="1304" w:type="dxa"/>
            <w:gridSpan w:val="2"/>
            <w:tcBorders>
              <w:bottom w:val="nil"/>
            </w:tcBorders>
          </w:tcPr>
          <w:p w:rsidR="00206235" w:rsidRDefault="00206235" w:rsidP="00DD3C4D">
            <w:pPr>
              <w:pStyle w:val="Cmsor2"/>
              <w:spacing w:before="240"/>
            </w:pPr>
            <w:r>
              <w:t>Tény</w:t>
            </w:r>
          </w:p>
        </w:tc>
      </w:tr>
      <w:tr w:rsidR="00206235" w:rsidTr="00DD3C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vMerge/>
          </w:tcPr>
          <w:p w:rsidR="00206235" w:rsidRDefault="00206235" w:rsidP="00DD3C4D">
            <w:pPr>
              <w:spacing w:before="120" w:after="120"/>
              <w:jc w:val="center"/>
              <w:rPr>
                <w:rFonts w:eastAsia="Calibri"/>
                <w:b/>
              </w:rPr>
            </w:pPr>
          </w:p>
        </w:tc>
        <w:tc>
          <w:tcPr>
            <w:tcW w:w="1247" w:type="dxa"/>
            <w:vMerge/>
          </w:tcPr>
          <w:p w:rsidR="00206235" w:rsidRDefault="00206235" w:rsidP="00DD3C4D">
            <w:pPr>
              <w:spacing w:before="120" w:after="120"/>
              <w:jc w:val="center"/>
              <w:rPr>
                <w:rFonts w:eastAsia="Calibri"/>
                <w:b/>
              </w:rPr>
            </w:pPr>
          </w:p>
        </w:tc>
        <w:tc>
          <w:tcPr>
            <w:tcW w:w="1021" w:type="dxa"/>
          </w:tcPr>
          <w:p w:rsidR="00206235" w:rsidRDefault="00206235" w:rsidP="00DD3C4D">
            <w:pPr>
              <w:spacing w:before="120" w:after="12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</w:t>
            </w:r>
          </w:p>
        </w:tc>
        <w:tc>
          <w:tcPr>
            <w:tcW w:w="1021" w:type="dxa"/>
          </w:tcPr>
          <w:p w:rsidR="00206235" w:rsidRDefault="00206235" w:rsidP="00DD3C4D">
            <w:pPr>
              <w:spacing w:before="120" w:after="12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</w:t>
            </w:r>
          </w:p>
        </w:tc>
        <w:tc>
          <w:tcPr>
            <w:tcW w:w="1021" w:type="dxa"/>
          </w:tcPr>
          <w:p w:rsidR="00206235" w:rsidRDefault="00206235" w:rsidP="00DD3C4D">
            <w:pPr>
              <w:spacing w:before="120" w:after="12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</w:t>
            </w:r>
          </w:p>
        </w:tc>
        <w:tc>
          <w:tcPr>
            <w:tcW w:w="1021" w:type="dxa"/>
            <w:gridSpan w:val="2"/>
          </w:tcPr>
          <w:p w:rsidR="00206235" w:rsidRDefault="00206235" w:rsidP="00DD3C4D">
            <w:pPr>
              <w:spacing w:before="120" w:after="12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4.</w:t>
            </w:r>
          </w:p>
        </w:tc>
        <w:tc>
          <w:tcPr>
            <w:tcW w:w="1304" w:type="dxa"/>
            <w:gridSpan w:val="2"/>
            <w:tcBorders>
              <w:top w:val="nil"/>
            </w:tcBorders>
          </w:tcPr>
          <w:p w:rsidR="00206235" w:rsidRDefault="00206235" w:rsidP="00DD3C4D">
            <w:pPr>
              <w:spacing w:before="120" w:after="120"/>
              <w:jc w:val="center"/>
              <w:rPr>
                <w:rFonts w:eastAsia="Calibri"/>
                <w:b/>
              </w:rPr>
            </w:pPr>
          </w:p>
        </w:tc>
      </w:tr>
      <w:tr w:rsidR="00206235" w:rsidTr="00DD3C4D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206235" w:rsidRDefault="00206235" w:rsidP="00DD3C4D">
            <w:pPr>
              <w:spacing w:before="60" w:after="60"/>
              <w:rPr>
                <w:rFonts w:eastAsia="Calibri"/>
              </w:rPr>
            </w:pPr>
            <w:r>
              <w:rPr>
                <w:rFonts w:eastAsia="Calibri"/>
              </w:rPr>
              <w:t>1. Átlagos fizikai létszám</w:t>
            </w:r>
          </w:p>
        </w:tc>
        <w:tc>
          <w:tcPr>
            <w:tcW w:w="1247" w:type="dxa"/>
          </w:tcPr>
          <w:p w:rsidR="00206235" w:rsidRDefault="00206235" w:rsidP="00DD3C4D">
            <w:pPr>
              <w:spacing w:before="60" w:after="6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250</w:t>
            </w:r>
          </w:p>
        </w:tc>
        <w:tc>
          <w:tcPr>
            <w:tcW w:w="1021" w:type="dxa"/>
          </w:tcPr>
          <w:p w:rsidR="00206235" w:rsidRDefault="00206235" w:rsidP="00DD3C4D">
            <w:pPr>
              <w:spacing w:before="60" w:after="60"/>
              <w:jc w:val="right"/>
              <w:rPr>
                <w:rFonts w:eastAsia="Calibri"/>
              </w:rPr>
            </w:pPr>
          </w:p>
        </w:tc>
        <w:tc>
          <w:tcPr>
            <w:tcW w:w="1021" w:type="dxa"/>
          </w:tcPr>
          <w:p w:rsidR="00206235" w:rsidRDefault="00206235" w:rsidP="00DD3C4D">
            <w:pPr>
              <w:spacing w:before="60" w:after="60"/>
              <w:jc w:val="right"/>
              <w:rPr>
                <w:rFonts w:eastAsia="Calibri"/>
              </w:rPr>
            </w:pPr>
          </w:p>
        </w:tc>
        <w:tc>
          <w:tcPr>
            <w:tcW w:w="1021" w:type="dxa"/>
          </w:tcPr>
          <w:p w:rsidR="00206235" w:rsidRDefault="00206235" w:rsidP="00DD3C4D">
            <w:pPr>
              <w:spacing w:before="60" w:after="60"/>
              <w:jc w:val="right"/>
              <w:rPr>
                <w:rFonts w:eastAsia="Calibri"/>
              </w:rPr>
            </w:pPr>
          </w:p>
        </w:tc>
        <w:tc>
          <w:tcPr>
            <w:tcW w:w="1021" w:type="dxa"/>
            <w:gridSpan w:val="2"/>
          </w:tcPr>
          <w:p w:rsidR="00206235" w:rsidRDefault="00206235" w:rsidP="00DD3C4D">
            <w:pPr>
              <w:spacing w:before="60" w:after="60"/>
              <w:jc w:val="right"/>
              <w:rPr>
                <w:rFonts w:eastAsia="Calibri"/>
              </w:rPr>
            </w:pPr>
          </w:p>
        </w:tc>
        <w:tc>
          <w:tcPr>
            <w:tcW w:w="1304" w:type="dxa"/>
            <w:gridSpan w:val="2"/>
          </w:tcPr>
          <w:p w:rsidR="00206235" w:rsidRDefault="00206235" w:rsidP="00DD3C4D">
            <w:pPr>
              <w:spacing w:before="60" w:after="6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256</w:t>
            </w:r>
          </w:p>
        </w:tc>
      </w:tr>
      <w:tr w:rsidR="00206235" w:rsidTr="00DD3C4D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206235" w:rsidRDefault="00206235" w:rsidP="00DD3C4D">
            <w:pPr>
              <w:spacing w:before="60" w:after="60"/>
              <w:rPr>
                <w:rFonts w:eastAsia="Calibri"/>
              </w:rPr>
            </w:pPr>
            <w:r>
              <w:rPr>
                <w:rFonts w:eastAsia="Calibri"/>
              </w:rPr>
              <w:t>2. Teljesített nap/fő</w:t>
            </w:r>
          </w:p>
        </w:tc>
        <w:tc>
          <w:tcPr>
            <w:tcW w:w="1247" w:type="dxa"/>
          </w:tcPr>
          <w:p w:rsidR="00206235" w:rsidRDefault="00206235" w:rsidP="00DD3C4D">
            <w:pPr>
              <w:spacing w:before="60" w:after="6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214</w:t>
            </w:r>
          </w:p>
        </w:tc>
        <w:tc>
          <w:tcPr>
            <w:tcW w:w="1021" w:type="dxa"/>
          </w:tcPr>
          <w:p w:rsidR="00206235" w:rsidRDefault="00206235" w:rsidP="00DD3C4D">
            <w:pPr>
              <w:spacing w:before="60" w:after="60"/>
              <w:jc w:val="right"/>
              <w:rPr>
                <w:rFonts w:eastAsia="Calibri"/>
              </w:rPr>
            </w:pPr>
          </w:p>
        </w:tc>
        <w:tc>
          <w:tcPr>
            <w:tcW w:w="1021" w:type="dxa"/>
          </w:tcPr>
          <w:p w:rsidR="00206235" w:rsidRDefault="00206235" w:rsidP="00DD3C4D">
            <w:pPr>
              <w:spacing w:before="60" w:after="60"/>
              <w:jc w:val="right"/>
              <w:rPr>
                <w:rFonts w:eastAsia="Calibri"/>
              </w:rPr>
            </w:pPr>
          </w:p>
        </w:tc>
        <w:tc>
          <w:tcPr>
            <w:tcW w:w="1021" w:type="dxa"/>
          </w:tcPr>
          <w:p w:rsidR="00206235" w:rsidRDefault="00206235" w:rsidP="00DD3C4D">
            <w:pPr>
              <w:spacing w:before="60" w:after="60"/>
              <w:jc w:val="right"/>
              <w:rPr>
                <w:rFonts w:eastAsia="Calibri"/>
              </w:rPr>
            </w:pPr>
          </w:p>
        </w:tc>
        <w:tc>
          <w:tcPr>
            <w:tcW w:w="1021" w:type="dxa"/>
            <w:gridSpan w:val="2"/>
          </w:tcPr>
          <w:p w:rsidR="00206235" w:rsidRDefault="00206235" w:rsidP="00DD3C4D">
            <w:pPr>
              <w:spacing w:before="60" w:after="60"/>
              <w:jc w:val="right"/>
              <w:rPr>
                <w:rFonts w:eastAsia="Calibri"/>
              </w:rPr>
            </w:pPr>
          </w:p>
        </w:tc>
        <w:tc>
          <w:tcPr>
            <w:tcW w:w="1304" w:type="dxa"/>
            <w:gridSpan w:val="2"/>
          </w:tcPr>
          <w:p w:rsidR="00206235" w:rsidRDefault="00206235" w:rsidP="00DD3C4D">
            <w:pPr>
              <w:spacing w:before="60" w:after="6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210</w:t>
            </w:r>
          </w:p>
        </w:tc>
      </w:tr>
      <w:tr w:rsidR="00206235" w:rsidTr="00DD3C4D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206235" w:rsidRDefault="00206235" w:rsidP="00DD3C4D">
            <w:pPr>
              <w:spacing w:before="60" w:after="60"/>
              <w:rPr>
                <w:rFonts w:eastAsia="Calibri"/>
              </w:rPr>
            </w:pPr>
            <w:r>
              <w:rPr>
                <w:rFonts w:eastAsia="Calibri"/>
              </w:rPr>
              <w:t>3. Munkanap átlagos hossza</w:t>
            </w:r>
          </w:p>
        </w:tc>
        <w:tc>
          <w:tcPr>
            <w:tcW w:w="1247" w:type="dxa"/>
          </w:tcPr>
          <w:p w:rsidR="00206235" w:rsidRDefault="00206235" w:rsidP="00DD3C4D">
            <w:pPr>
              <w:spacing w:before="60" w:after="6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7.95</w:t>
            </w:r>
          </w:p>
        </w:tc>
        <w:tc>
          <w:tcPr>
            <w:tcW w:w="1021" w:type="dxa"/>
          </w:tcPr>
          <w:p w:rsidR="00206235" w:rsidRDefault="00206235" w:rsidP="00DD3C4D">
            <w:pPr>
              <w:spacing w:before="60" w:after="60"/>
              <w:jc w:val="right"/>
              <w:rPr>
                <w:rFonts w:eastAsia="Calibri"/>
              </w:rPr>
            </w:pPr>
          </w:p>
        </w:tc>
        <w:tc>
          <w:tcPr>
            <w:tcW w:w="1021" w:type="dxa"/>
          </w:tcPr>
          <w:p w:rsidR="00206235" w:rsidRDefault="00206235" w:rsidP="00DD3C4D">
            <w:pPr>
              <w:spacing w:before="60" w:after="60"/>
              <w:jc w:val="right"/>
              <w:rPr>
                <w:rFonts w:eastAsia="Calibri"/>
              </w:rPr>
            </w:pPr>
          </w:p>
        </w:tc>
        <w:tc>
          <w:tcPr>
            <w:tcW w:w="1021" w:type="dxa"/>
          </w:tcPr>
          <w:p w:rsidR="00206235" w:rsidRDefault="00206235" w:rsidP="00DD3C4D">
            <w:pPr>
              <w:spacing w:before="60" w:after="60"/>
              <w:jc w:val="right"/>
              <w:rPr>
                <w:rFonts w:eastAsia="Calibri"/>
              </w:rPr>
            </w:pPr>
          </w:p>
        </w:tc>
        <w:tc>
          <w:tcPr>
            <w:tcW w:w="1021" w:type="dxa"/>
            <w:gridSpan w:val="2"/>
          </w:tcPr>
          <w:p w:rsidR="00206235" w:rsidRDefault="00206235" w:rsidP="00DD3C4D">
            <w:pPr>
              <w:spacing w:before="60" w:after="60"/>
              <w:jc w:val="right"/>
              <w:rPr>
                <w:rFonts w:eastAsia="Calibri"/>
              </w:rPr>
            </w:pPr>
          </w:p>
        </w:tc>
        <w:tc>
          <w:tcPr>
            <w:tcW w:w="1304" w:type="dxa"/>
            <w:gridSpan w:val="2"/>
          </w:tcPr>
          <w:p w:rsidR="00206235" w:rsidRDefault="00206235" w:rsidP="00DD3C4D">
            <w:pPr>
              <w:spacing w:before="60" w:after="6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7.92</w:t>
            </w:r>
          </w:p>
        </w:tc>
      </w:tr>
      <w:tr w:rsidR="00206235" w:rsidTr="00DD3C4D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206235" w:rsidRDefault="00206235" w:rsidP="00DD3C4D">
            <w:pPr>
              <w:spacing w:before="60" w:after="60"/>
              <w:rPr>
                <w:rFonts w:eastAsia="Calibri"/>
              </w:rPr>
            </w:pPr>
            <w:r>
              <w:rPr>
                <w:rFonts w:eastAsia="Calibri"/>
              </w:rPr>
              <w:t>4. 1 órára eső termelési érték</w:t>
            </w:r>
          </w:p>
        </w:tc>
        <w:tc>
          <w:tcPr>
            <w:tcW w:w="1247" w:type="dxa"/>
          </w:tcPr>
          <w:p w:rsidR="00206235" w:rsidRDefault="00206235" w:rsidP="00DD3C4D">
            <w:pPr>
              <w:spacing w:before="60" w:after="6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2 500</w:t>
            </w:r>
          </w:p>
        </w:tc>
        <w:tc>
          <w:tcPr>
            <w:tcW w:w="1021" w:type="dxa"/>
          </w:tcPr>
          <w:p w:rsidR="00206235" w:rsidRDefault="00206235" w:rsidP="00DD3C4D">
            <w:pPr>
              <w:spacing w:before="60" w:after="60"/>
              <w:jc w:val="right"/>
              <w:rPr>
                <w:rFonts w:eastAsia="Calibri"/>
              </w:rPr>
            </w:pPr>
          </w:p>
        </w:tc>
        <w:tc>
          <w:tcPr>
            <w:tcW w:w="1021" w:type="dxa"/>
          </w:tcPr>
          <w:p w:rsidR="00206235" w:rsidRDefault="00206235" w:rsidP="00DD3C4D">
            <w:pPr>
              <w:spacing w:before="60" w:after="60"/>
              <w:jc w:val="right"/>
              <w:rPr>
                <w:rFonts w:eastAsia="Calibri"/>
              </w:rPr>
            </w:pPr>
          </w:p>
        </w:tc>
        <w:tc>
          <w:tcPr>
            <w:tcW w:w="1021" w:type="dxa"/>
          </w:tcPr>
          <w:p w:rsidR="00206235" w:rsidRDefault="00206235" w:rsidP="00DD3C4D">
            <w:pPr>
              <w:spacing w:before="60" w:after="60"/>
              <w:jc w:val="right"/>
              <w:rPr>
                <w:rFonts w:eastAsia="Calibri"/>
              </w:rPr>
            </w:pPr>
          </w:p>
        </w:tc>
        <w:tc>
          <w:tcPr>
            <w:tcW w:w="1021" w:type="dxa"/>
            <w:gridSpan w:val="2"/>
          </w:tcPr>
          <w:p w:rsidR="00206235" w:rsidRDefault="00206235" w:rsidP="00DD3C4D">
            <w:pPr>
              <w:spacing w:before="60" w:after="60"/>
              <w:jc w:val="right"/>
              <w:rPr>
                <w:rFonts w:eastAsia="Calibri"/>
              </w:rPr>
            </w:pPr>
          </w:p>
        </w:tc>
        <w:tc>
          <w:tcPr>
            <w:tcW w:w="1304" w:type="dxa"/>
            <w:gridSpan w:val="2"/>
          </w:tcPr>
          <w:p w:rsidR="00206235" w:rsidRDefault="00206235" w:rsidP="00DD3C4D">
            <w:pPr>
              <w:spacing w:before="60" w:after="6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2 580</w:t>
            </w:r>
          </w:p>
        </w:tc>
      </w:tr>
      <w:tr w:rsidR="00206235" w:rsidTr="00DD3C4D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206235" w:rsidRDefault="00206235" w:rsidP="00DD3C4D">
            <w:pPr>
              <w:spacing w:before="60" w:after="60"/>
              <w:rPr>
                <w:rFonts w:eastAsia="Calibri"/>
              </w:rPr>
            </w:pPr>
            <w:r>
              <w:rPr>
                <w:rFonts w:eastAsia="Calibri"/>
              </w:rPr>
              <w:t>Termelési érték (</w:t>
            </w:r>
            <w:proofErr w:type="spellStart"/>
            <w:r>
              <w:rPr>
                <w:rFonts w:eastAsia="Calibri"/>
              </w:rPr>
              <w:t>eFt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1247" w:type="dxa"/>
          </w:tcPr>
          <w:p w:rsidR="00206235" w:rsidRDefault="00206235" w:rsidP="00DD3C4D">
            <w:pPr>
              <w:spacing w:before="60" w:after="6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1 063 313</w:t>
            </w:r>
          </w:p>
        </w:tc>
        <w:tc>
          <w:tcPr>
            <w:tcW w:w="1021" w:type="dxa"/>
          </w:tcPr>
          <w:p w:rsidR="00206235" w:rsidRDefault="00206235" w:rsidP="00DD3C4D">
            <w:pPr>
              <w:spacing w:before="60" w:after="60"/>
              <w:jc w:val="right"/>
              <w:rPr>
                <w:rFonts w:eastAsia="Calibri"/>
              </w:rPr>
            </w:pPr>
          </w:p>
        </w:tc>
        <w:tc>
          <w:tcPr>
            <w:tcW w:w="1021" w:type="dxa"/>
          </w:tcPr>
          <w:p w:rsidR="00206235" w:rsidRDefault="00206235" w:rsidP="00DD3C4D">
            <w:pPr>
              <w:spacing w:before="60" w:after="60"/>
              <w:jc w:val="right"/>
              <w:rPr>
                <w:rFonts w:eastAsia="Calibri"/>
              </w:rPr>
            </w:pPr>
          </w:p>
        </w:tc>
        <w:tc>
          <w:tcPr>
            <w:tcW w:w="1021" w:type="dxa"/>
          </w:tcPr>
          <w:p w:rsidR="00206235" w:rsidRDefault="00206235" w:rsidP="00DD3C4D">
            <w:pPr>
              <w:spacing w:before="60" w:after="60"/>
              <w:jc w:val="right"/>
              <w:rPr>
                <w:rFonts w:eastAsia="Calibri"/>
              </w:rPr>
            </w:pPr>
          </w:p>
        </w:tc>
        <w:tc>
          <w:tcPr>
            <w:tcW w:w="1021" w:type="dxa"/>
            <w:gridSpan w:val="2"/>
          </w:tcPr>
          <w:p w:rsidR="00206235" w:rsidRDefault="00206235" w:rsidP="00DD3C4D">
            <w:pPr>
              <w:spacing w:before="60" w:after="60"/>
              <w:jc w:val="right"/>
              <w:rPr>
                <w:rFonts w:eastAsia="Calibri"/>
              </w:rPr>
            </w:pPr>
          </w:p>
        </w:tc>
        <w:tc>
          <w:tcPr>
            <w:tcW w:w="1304" w:type="dxa"/>
            <w:gridSpan w:val="2"/>
          </w:tcPr>
          <w:p w:rsidR="00206235" w:rsidRDefault="00206235" w:rsidP="00DD3C4D">
            <w:pPr>
              <w:spacing w:before="60" w:after="6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1 098 510</w:t>
            </w:r>
          </w:p>
        </w:tc>
      </w:tr>
    </w:tbl>
    <w:p w:rsidR="00206235" w:rsidRDefault="00206235" w:rsidP="006C50CE"/>
    <w:p w:rsidR="006C50CE" w:rsidRDefault="006C50CE" w:rsidP="00206235">
      <w:pPr>
        <w:pStyle w:val="Listaszerbekezds"/>
        <w:numPr>
          <w:ilvl w:val="0"/>
          <w:numId w:val="1"/>
        </w:numPr>
        <w:ind w:left="567" w:hanging="567"/>
      </w:pPr>
    </w:p>
    <w:p w:rsidR="006C50CE" w:rsidRDefault="006C50CE"/>
    <w:tbl>
      <w:tblPr>
        <w:tblW w:w="0" w:type="auto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75"/>
        <w:gridCol w:w="1559"/>
        <w:gridCol w:w="1756"/>
        <w:gridCol w:w="1520"/>
      </w:tblGrid>
      <w:tr w:rsidR="009F6EF2" w:rsidRPr="00297AAF" w:rsidTr="00DD3C4D">
        <w:trPr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F2" w:rsidRPr="00297AAF" w:rsidRDefault="009F6EF2" w:rsidP="00DD3C4D">
            <w:pPr>
              <w:keepNext/>
              <w:spacing w:before="60" w:after="60"/>
              <w:jc w:val="center"/>
            </w:pPr>
            <w:r w:rsidRPr="00297AAF">
              <w:t>Megnevezés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F2" w:rsidRPr="00297AAF" w:rsidRDefault="009F6EF2" w:rsidP="00DD3C4D">
            <w:pPr>
              <w:spacing w:before="60" w:after="60"/>
              <w:jc w:val="center"/>
            </w:pPr>
            <w:r w:rsidRPr="00297AAF">
              <w:t>Mértékegység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F2" w:rsidRPr="00297AAF" w:rsidRDefault="009F6EF2" w:rsidP="00DD3C4D">
            <w:pPr>
              <w:spacing w:before="60" w:after="60"/>
              <w:jc w:val="center"/>
            </w:pPr>
            <w:r w:rsidRPr="00297AAF">
              <w:t>Bázisidőszak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F2" w:rsidRPr="00297AAF" w:rsidRDefault="009F6EF2" w:rsidP="00DD3C4D">
            <w:pPr>
              <w:spacing w:before="60" w:after="60"/>
              <w:jc w:val="center"/>
            </w:pPr>
            <w:r w:rsidRPr="00297AAF">
              <w:t>Tárgyidőszak</w:t>
            </w:r>
          </w:p>
        </w:tc>
      </w:tr>
      <w:tr w:rsidR="009F6EF2" w:rsidRPr="00297AAF" w:rsidTr="00DD3C4D">
        <w:trPr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F2" w:rsidRPr="00297AAF" w:rsidRDefault="009F6EF2" w:rsidP="00DD3C4D">
            <w:pPr>
              <w:keepNext/>
              <w:spacing w:before="60" w:after="60"/>
            </w:pPr>
            <w:r w:rsidRPr="00297AAF">
              <w:t>Kapacitás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F2" w:rsidRPr="00297AAF" w:rsidRDefault="009F6EF2" w:rsidP="00DD3C4D">
            <w:pPr>
              <w:keepNext/>
              <w:spacing w:before="60" w:after="60"/>
              <w:jc w:val="center"/>
            </w:pPr>
            <w:r w:rsidRPr="00297AAF">
              <w:t>ha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F2" w:rsidRPr="00297AAF" w:rsidRDefault="009F6EF2" w:rsidP="00DD3C4D">
            <w:pPr>
              <w:keepNext/>
              <w:spacing w:before="60" w:after="60"/>
              <w:ind w:right="355"/>
              <w:jc w:val="right"/>
            </w:pPr>
            <w:r w:rsidRPr="00297AAF">
              <w:t>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F2" w:rsidRPr="00297AAF" w:rsidRDefault="009F6EF2" w:rsidP="00DD3C4D">
            <w:pPr>
              <w:keepNext/>
              <w:spacing w:before="60" w:after="60"/>
              <w:ind w:right="355"/>
              <w:jc w:val="right"/>
            </w:pPr>
            <w:r w:rsidRPr="00297AAF">
              <w:t>45</w:t>
            </w:r>
          </w:p>
        </w:tc>
      </w:tr>
      <w:tr w:rsidR="009F6EF2" w:rsidRPr="00297AAF" w:rsidTr="00DD3C4D">
        <w:trPr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F2" w:rsidRPr="00297AAF" w:rsidRDefault="009F6EF2" w:rsidP="00DD3C4D">
            <w:pPr>
              <w:spacing w:before="60" w:after="60"/>
            </w:pPr>
            <w:r w:rsidRPr="00297AAF">
              <w:t>Hozam (termékmennyiség)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F2" w:rsidRPr="00297AAF" w:rsidRDefault="009F6EF2" w:rsidP="00DD3C4D">
            <w:pPr>
              <w:spacing w:before="60" w:after="60"/>
              <w:jc w:val="center"/>
            </w:pPr>
            <w:r w:rsidRPr="00297AAF">
              <w:t>t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F2" w:rsidRPr="00297AAF" w:rsidRDefault="009F6EF2" w:rsidP="00DD3C4D">
            <w:pPr>
              <w:spacing w:before="60" w:after="60"/>
              <w:ind w:right="355"/>
              <w:jc w:val="right"/>
            </w:pPr>
            <w:r w:rsidRPr="00297AAF">
              <w:t>225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F2" w:rsidRPr="00297AAF" w:rsidRDefault="009F6EF2" w:rsidP="00DD3C4D">
            <w:pPr>
              <w:spacing w:before="60" w:after="60"/>
              <w:ind w:right="355"/>
              <w:jc w:val="right"/>
            </w:pPr>
            <w:r w:rsidRPr="00297AAF">
              <w:t>157,5</w:t>
            </w:r>
          </w:p>
        </w:tc>
      </w:tr>
      <w:tr w:rsidR="009F6EF2" w:rsidRPr="00297AAF" w:rsidTr="00DD3C4D">
        <w:trPr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F2" w:rsidRPr="00297AAF" w:rsidRDefault="009F6EF2" w:rsidP="00DD3C4D">
            <w:pPr>
              <w:spacing w:before="60" w:after="60"/>
            </w:pPr>
            <w:r w:rsidRPr="00297AAF">
              <w:t>Termelési érték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F2" w:rsidRPr="00297AAF" w:rsidRDefault="009F6EF2" w:rsidP="00DD3C4D">
            <w:pPr>
              <w:spacing w:before="60" w:after="60"/>
              <w:jc w:val="center"/>
            </w:pPr>
            <w:proofErr w:type="spellStart"/>
            <w:r>
              <w:t>e</w:t>
            </w:r>
            <w:r w:rsidRPr="00297AAF">
              <w:t>Ft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F2" w:rsidRPr="00297AAF" w:rsidRDefault="009F6EF2" w:rsidP="00DD3C4D">
            <w:pPr>
              <w:spacing w:before="60" w:after="60"/>
              <w:ind w:right="355"/>
              <w:jc w:val="right"/>
            </w:pPr>
            <w:r w:rsidRPr="00297AAF">
              <w:t>4.500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F2" w:rsidRPr="00297AAF" w:rsidRDefault="009F6EF2" w:rsidP="00DD3C4D">
            <w:pPr>
              <w:spacing w:before="60" w:after="60"/>
              <w:ind w:right="355"/>
              <w:jc w:val="right"/>
            </w:pPr>
            <w:r w:rsidRPr="00297AAF">
              <w:t>4.095</w:t>
            </w:r>
          </w:p>
        </w:tc>
      </w:tr>
      <w:tr w:rsidR="009F6EF2" w:rsidRPr="00297AAF" w:rsidTr="00DD3C4D">
        <w:trPr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F2" w:rsidRPr="00297AAF" w:rsidRDefault="009F6EF2" w:rsidP="00DD3C4D">
            <w:pPr>
              <w:spacing w:before="60" w:after="60"/>
            </w:pPr>
            <w:r w:rsidRPr="00297AAF">
              <w:t>Összes termelési költség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F2" w:rsidRPr="00297AAF" w:rsidRDefault="009F6EF2" w:rsidP="00DD3C4D">
            <w:pPr>
              <w:spacing w:before="60" w:after="60"/>
              <w:jc w:val="center"/>
            </w:pPr>
            <w:proofErr w:type="spellStart"/>
            <w:r>
              <w:t>e</w:t>
            </w:r>
            <w:r w:rsidRPr="00297AAF">
              <w:t>Ft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F2" w:rsidRPr="00297AAF" w:rsidRDefault="009F6EF2" w:rsidP="00DD3C4D">
            <w:pPr>
              <w:spacing w:before="60" w:after="60"/>
              <w:ind w:right="355"/>
              <w:jc w:val="right"/>
            </w:pPr>
            <w:r w:rsidRPr="00297AAF">
              <w:t>3.600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F2" w:rsidRPr="00297AAF" w:rsidRDefault="009F6EF2" w:rsidP="00DD3C4D">
            <w:pPr>
              <w:spacing w:before="60" w:after="60"/>
              <w:ind w:right="355"/>
              <w:jc w:val="right"/>
            </w:pPr>
            <w:r w:rsidRPr="00297AAF">
              <w:t>3.465</w:t>
            </w:r>
          </w:p>
        </w:tc>
      </w:tr>
    </w:tbl>
    <w:p w:rsidR="009F6EF2" w:rsidRDefault="009F6EF2"/>
    <w:p w:rsidR="009F6EF2" w:rsidRDefault="009F6EF2"/>
    <w:p w:rsidR="009F6EF2" w:rsidRDefault="009F6EF2">
      <w:r>
        <w:lastRenderedPageBreak/>
        <w:t>Vizsgálja meg, hogyan</w:t>
      </w:r>
      <w:r w:rsidRPr="00297AAF">
        <w:t xml:space="preserve"> változott a vizsgált ágazat</w:t>
      </w:r>
      <w:r>
        <w:t xml:space="preserve"> jövedelme</w:t>
      </w:r>
      <w:r w:rsidRPr="00297AAF">
        <w:t xml:space="preserve"> bázis-tárgy időszaki relációban? Az egyes tényezők változásának mekkora számszerűsíthető hatása volt a jövedelem változására?</w:t>
      </w:r>
    </w:p>
    <w:p w:rsidR="009F6EF2" w:rsidRDefault="009F6EF2"/>
    <w:p w:rsidR="009B375E" w:rsidRPr="00297AAF" w:rsidRDefault="009B375E" w:rsidP="009B375E">
      <w:pPr>
        <w:spacing w:line="276" w:lineRule="auto"/>
      </w:pPr>
      <w:r w:rsidRPr="00297AAF">
        <w:t>Termelési érték változását befolyásoló tényezők eredő hatása:</w:t>
      </w:r>
    </w:p>
    <w:p w:rsidR="009B375E" w:rsidRPr="00297AAF" w:rsidRDefault="009B375E" w:rsidP="009B375E">
      <w:pPr>
        <w:spacing w:line="276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93"/>
        <w:gridCol w:w="2835"/>
      </w:tblGrid>
      <w:tr w:rsidR="009B375E" w:rsidRPr="00297AAF" w:rsidTr="009B375E">
        <w:trPr>
          <w:jc w:val="center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5E" w:rsidRPr="00297AAF" w:rsidRDefault="009B375E" w:rsidP="009B375E">
            <w:pPr>
              <w:spacing w:before="120"/>
              <w:jc w:val="center"/>
            </w:pPr>
            <w:r w:rsidRPr="00297AAF">
              <w:t>Tényező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5E" w:rsidRPr="00297AAF" w:rsidRDefault="009B375E" w:rsidP="009B375E">
            <w:pPr>
              <w:spacing w:before="120"/>
              <w:jc w:val="center"/>
            </w:pPr>
            <w:r w:rsidRPr="00297AAF">
              <w:t>Hatás mértéke</w:t>
            </w:r>
            <w:r>
              <w:t xml:space="preserve"> </w:t>
            </w:r>
            <w:r w:rsidRPr="00297AAF">
              <w:t>(</w:t>
            </w:r>
            <w:proofErr w:type="spellStart"/>
            <w:r>
              <w:t>e</w:t>
            </w:r>
            <w:r w:rsidRPr="00297AAF">
              <w:t>Ft</w:t>
            </w:r>
            <w:proofErr w:type="spellEnd"/>
            <w:r w:rsidRPr="00297AAF">
              <w:t>)</w:t>
            </w:r>
          </w:p>
        </w:tc>
      </w:tr>
      <w:tr w:rsidR="009B375E" w:rsidRPr="00297AAF" w:rsidTr="009B375E">
        <w:trPr>
          <w:jc w:val="center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5E" w:rsidRPr="00297AAF" w:rsidRDefault="009B375E" w:rsidP="00DD3C4D">
            <w:pPr>
              <w:spacing w:before="60" w:after="60"/>
            </w:pPr>
            <w:r w:rsidRPr="00297AAF">
              <w:t>Kapacitás változása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5E" w:rsidRPr="00297AAF" w:rsidRDefault="009B375E" w:rsidP="00DD3C4D">
            <w:pPr>
              <w:spacing w:before="60" w:after="60"/>
              <w:ind w:right="497"/>
              <w:jc w:val="right"/>
            </w:pPr>
          </w:p>
        </w:tc>
      </w:tr>
      <w:tr w:rsidR="009B375E" w:rsidRPr="00297AAF" w:rsidTr="009B375E">
        <w:trPr>
          <w:jc w:val="center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75E" w:rsidRPr="00297AAF" w:rsidRDefault="009B375E" w:rsidP="00DD3C4D">
            <w:pPr>
              <w:spacing w:before="60" w:after="60"/>
            </w:pPr>
            <w:r w:rsidRPr="00297AAF">
              <w:t>Produktivitás változása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75E" w:rsidRPr="00297AAF" w:rsidRDefault="009B375E" w:rsidP="00DD3C4D">
            <w:pPr>
              <w:spacing w:before="60" w:after="60"/>
              <w:ind w:right="497"/>
              <w:jc w:val="right"/>
            </w:pPr>
          </w:p>
        </w:tc>
      </w:tr>
      <w:tr w:rsidR="009B375E" w:rsidRPr="00297AAF" w:rsidTr="009B375E">
        <w:trPr>
          <w:jc w:val="center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375E" w:rsidRPr="00297AAF" w:rsidRDefault="009B375E" w:rsidP="00DD3C4D">
            <w:pPr>
              <w:spacing w:before="60" w:after="60"/>
            </w:pPr>
            <w:r w:rsidRPr="00297AAF">
              <w:t>Árváltozás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375E" w:rsidRPr="00297AAF" w:rsidRDefault="009B375E" w:rsidP="00DD3C4D">
            <w:pPr>
              <w:spacing w:before="60" w:after="60"/>
              <w:ind w:right="497"/>
              <w:jc w:val="right"/>
            </w:pPr>
          </w:p>
        </w:tc>
      </w:tr>
      <w:tr w:rsidR="009B375E" w:rsidRPr="00297AAF" w:rsidTr="009B375E">
        <w:trPr>
          <w:jc w:val="center"/>
        </w:trPr>
        <w:tc>
          <w:tcPr>
            <w:tcW w:w="37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5E" w:rsidRPr="00297AAF" w:rsidRDefault="009B375E" w:rsidP="009B375E">
            <w:pPr>
              <w:spacing w:before="60" w:after="60"/>
            </w:pPr>
            <w:r w:rsidRPr="00297AAF">
              <w:t>Hatások eredője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5E" w:rsidRPr="00297AAF" w:rsidRDefault="009B375E" w:rsidP="00DD3C4D">
            <w:pPr>
              <w:spacing w:before="60" w:after="60"/>
              <w:ind w:right="497"/>
              <w:jc w:val="right"/>
            </w:pPr>
          </w:p>
        </w:tc>
      </w:tr>
    </w:tbl>
    <w:p w:rsidR="009B375E" w:rsidRPr="00297AAF" w:rsidRDefault="009B375E" w:rsidP="009B375E">
      <w:pPr>
        <w:spacing w:line="276" w:lineRule="auto"/>
      </w:pPr>
    </w:p>
    <w:p w:rsidR="009B375E" w:rsidRPr="00297AAF" w:rsidRDefault="009B375E" w:rsidP="009B375E">
      <w:pPr>
        <w:spacing w:line="276" w:lineRule="auto"/>
      </w:pPr>
      <w:r w:rsidRPr="00297AAF">
        <w:t>Termelési költség változását befolyásoló tényezők eredő hatása:</w:t>
      </w:r>
    </w:p>
    <w:p w:rsidR="009B375E" w:rsidRPr="00297AAF" w:rsidRDefault="009B375E" w:rsidP="009B375E">
      <w:pPr>
        <w:spacing w:line="276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93"/>
        <w:gridCol w:w="2715"/>
      </w:tblGrid>
      <w:tr w:rsidR="009B375E" w:rsidRPr="00297AAF" w:rsidTr="009B375E">
        <w:trPr>
          <w:jc w:val="center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5E" w:rsidRPr="00297AAF" w:rsidRDefault="009B375E" w:rsidP="00DD3C4D">
            <w:pPr>
              <w:spacing w:before="60" w:after="60"/>
              <w:jc w:val="center"/>
            </w:pPr>
            <w:r w:rsidRPr="00297AAF">
              <w:t>Tényező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5E" w:rsidRPr="00297AAF" w:rsidRDefault="009B375E" w:rsidP="007A7724">
            <w:pPr>
              <w:spacing w:before="60" w:after="60"/>
              <w:jc w:val="center"/>
            </w:pPr>
            <w:r w:rsidRPr="00297AAF">
              <w:t>Hatás mértéke</w:t>
            </w:r>
            <w:r>
              <w:t xml:space="preserve"> </w:t>
            </w:r>
            <w:r w:rsidRPr="00297AAF">
              <w:t>(</w:t>
            </w:r>
            <w:proofErr w:type="spellStart"/>
            <w:r w:rsidR="007A7724">
              <w:t>e</w:t>
            </w:r>
            <w:r w:rsidRPr="00297AAF">
              <w:t>Ft</w:t>
            </w:r>
            <w:proofErr w:type="spellEnd"/>
            <w:r w:rsidRPr="00297AAF">
              <w:t>)</w:t>
            </w:r>
          </w:p>
        </w:tc>
      </w:tr>
      <w:tr w:rsidR="009B375E" w:rsidRPr="00297AAF" w:rsidTr="009B375E">
        <w:trPr>
          <w:jc w:val="center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5E" w:rsidRPr="00297AAF" w:rsidRDefault="009B375E" w:rsidP="00DD3C4D">
            <w:pPr>
              <w:spacing w:before="60" w:after="60"/>
            </w:pPr>
            <w:r w:rsidRPr="00297AAF">
              <w:t>Kapacitás változása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5E" w:rsidRPr="00297AAF" w:rsidRDefault="009B375E" w:rsidP="00DD3C4D">
            <w:pPr>
              <w:spacing w:before="60" w:after="60"/>
              <w:ind w:right="497"/>
              <w:jc w:val="right"/>
            </w:pPr>
          </w:p>
        </w:tc>
      </w:tr>
      <w:tr w:rsidR="009B375E" w:rsidRPr="00297AAF" w:rsidTr="009B375E">
        <w:trPr>
          <w:jc w:val="center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75E" w:rsidRPr="00297AAF" w:rsidRDefault="009B375E" w:rsidP="00DD3C4D">
            <w:pPr>
              <w:spacing w:before="60" w:after="60"/>
            </w:pPr>
            <w:r w:rsidRPr="00297AAF">
              <w:t>Produktivitás változása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75E" w:rsidRPr="00297AAF" w:rsidRDefault="009B375E" w:rsidP="00DD3C4D">
            <w:pPr>
              <w:spacing w:before="60" w:after="60"/>
              <w:ind w:right="497"/>
              <w:jc w:val="right"/>
            </w:pPr>
          </w:p>
        </w:tc>
      </w:tr>
      <w:tr w:rsidR="009B375E" w:rsidRPr="00297AAF" w:rsidTr="009B375E">
        <w:trPr>
          <w:jc w:val="center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375E" w:rsidRPr="00297AAF" w:rsidRDefault="009B375E" w:rsidP="009B375E">
            <w:pPr>
              <w:spacing w:before="60" w:after="60"/>
            </w:pPr>
            <w:r w:rsidRPr="00297AAF">
              <w:t>Önköltségváltozás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375E" w:rsidRPr="00297AAF" w:rsidRDefault="009B375E" w:rsidP="00DD3C4D">
            <w:pPr>
              <w:spacing w:before="60" w:after="60"/>
              <w:ind w:right="497"/>
              <w:jc w:val="right"/>
            </w:pPr>
          </w:p>
        </w:tc>
      </w:tr>
      <w:tr w:rsidR="009B375E" w:rsidRPr="00297AAF" w:rsidTr="009B375E">
        <w:trPr>
          <w:jc w:val="center"/>
        </w:trPr>
        <w:tc>
          <w:tcPr>
            <w:tcW w:w="37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5E" w:rsidRPr="00297AAF" w:rsidRDefault="009B375E" w:rsidP="00DD3C4D">
            <w:pPr>
              <w:spacing w:before="60" w:after="60"/>
            </w:pPr>
            <w:r w:rsidRPr="00297AAF">
              <w:t>Hatások eredője</w:t>
            </w:r>
          </w:p>
        </w:tc>
        <w:tc>
          <w:tcPr>
            <w:tcW w:w="27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5E" w:rsidRPr="00297AAF" w:rsidRDefault="009B375E" w:rsidP="00DD3C4D">
            <w:pPr>
              <w:spacing w:before="60" w:after="60"/>
              <w:ind w:right="497"/>
              <w:jc w:val="right"/>
            </w:pPr>
          </w:p>
        </w:tc>
      </w:tr>
    </w:tbl>
    <w:p w:rsidR="009B375E" w:rsidRPr="00297AAF" w:rsidRDefault="009B375E" w:rsidP="009B375E">
      <w:pPr>
        <w:spacing w:line="276" w:lineRule="auto"/>
      </w:pPr>
    </w:p>
    <w:p w:rsidR="005F68B1" w:rsidRPr="00297AAF" w:rsidRDefault="005F68B1" w:rsidP="005F68B1">
      <w:pPr>
        <w:keepNext/>
        <w:spacing w:line="276" w:lineRule="auto"/>
        <w:ind w:left="284"/>
      </w:pPr>
      <w:r w:rsidRPr="00297AAF">
        <w:t>Jövedelemváltozás számszerűsítése.</w:t>
      </w:r>
    </w:p>
    <w:p w:rsidR="005F68B1" w:rsidRPr="00297AAF" w:rsidRDefault="005F68B1" w:rsidP="005F68B1">
      <w:pPr>
        <w:keepNext/>
        <w:spacing w:line="276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69"/>
        <w:gridCol w:w="2126"/>
      </w:tblGrid>
      <w:tr w:rsidR="005F68B1" w:rsidRPr="00297AAF" w:rsidTr="00DD3C4D">
        <w:trPr>
          <w:jc w:val="center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B1" w:rsidRPr="00297AAF" w:rsidRDefault="005F68B1" w:rsidP="00DD3C4D">
            <w:pPr>
              <w:spacing w:before="60" w:after="60"/>
              <w:jc w:val="center"/>
            </w:pPr>
            <w:r w:rsidRPr="00297AAF">
              <w:t>Tényező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B1" w:rsidRPr="00297AAF" w:rsidRDefault="005F68B1" w:rsidP="00DD3C4D">
            <w:pPr>
              <w:spacing w:before="60" w:after="60"/>
              <w:jc w:val="center"/>
            </w:pPr>
            <w:r w:rsidRPr="00297AAF">
              <w:t>Hatás mértéke</w:t>
            </w:r>
            <w:r>
              <w:t xml:space="preserve"> </w:t>
            </w:r>
            <w:r w:rsidRPr="00297AAF">
              <w:t>(</w:t>
            </w:r>
            <w:proofErr w:type="spellStart"/>
            <w:r>
              <w:t>e</w:t>
            </w:r>
            <w:r w:rsidRPr="00297AAF">
              <w:t>Ft</w:t>
            </w:r>
            <w:proofErr w:type="spellEnd"/>
            <w:r w:rsidRPr="00297AAF">
              <w:t>)</w:t>
            </w:r>
          </w:p>
        </w:tc>
      </w:tr>
      <w:tr w:rsidR="005F68B1" w:rsidRPr="00297AAF" w:rsidTr="00DD3C4D">
        <w:trPr>
          <w:jc w:val="center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B1" w:rsidRPr="00297AAF" w:rsidRDefault="005F68B1" w:rsidP="00DD3C4D">
            <w:pPr>
              <w:spacing w:before="60" w:after="60"/>
            </w:pPr>
            <w:r w:rsidRPr="00297AAF">
              <w:t xml:space="preserve">Termelési érték változása </w:t>
            </w:r>
            <w:proofErr w:type="gramStart"/>
            <w:r w:rsidRPr="00297AAF">
              <w:t>(</w:t>
            </w:r>
            <w:r w:rsidRPr="00297AAF">
              <w:sym w:font="Symbol" w:char="F044"/>
            </w:r>
            <w:r w:rsidRPr="00297AAF">
              <w:t>TÉ</w:t>
            </w:r>
            <w:proofErr w:type="gramEnd"/>
            <w:r w:rsidRPr="00297AAF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B1" w:rsidRPr="00297AAF" w:rsidRDefault="005F68B1" w:rsidP="00DD3C4D">
            <w:pPr>
              <w:spacing w:before="60" w:after="60"/>
              <w:ind w:right="195"/>
              <w:jc w:val="center"/>
            </w:pPr>
          </w:p>
        </w:tc>
      </w:tr>
      <w:tr w:rsidR="005F68B1" w:rsidRPr="00297AAF" w:rsidTr="00DD3C4D">
        <w:trPr>
          <w:jc w:val="center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68B1" w:rsidRPr="00297AAF" w:rsidRDefault="005F68B1" w:rsidP="005F68B1">
            <w:pPr>
              <w:spacing w:before="60" w:after="60"/>
            </w:pPr>
            <w:r w:rsidRPr="00297AAF">
              <w:t xml:space="preserve">Termelési költség változása </w:t>
            </w:r>
            <w:proofErr w:type="gramStart"/>
            <w:r w:rsidRPr="00297AAF">
              <w:t>(</w:t>
            </w:r>
            <w:r w:rsidRPr="00297AAF">
              <w:sym w:font="Symbol" w:char="F044"/>
            </w:r>
            <w:r>
              <w:t>TK</w:t>
            </w:r>
            <w:proofErr w:type="gramEnd"/>
            <w:r w:rsidRPr="00297AAF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68B1" w:rsidRPr="00297AAF" w:rsidRDefault="005F68B1" w:rsidP="00DD3C4D">
            <w:pPr>
              <w:spacing w:before="60" w:after="60"/>
              <w:ind w:right="195"/>
              <w:jc w:val="center"/>
            </w:pPr>
          </w:p>
        </w:tc>
      </w:tr>
      <w:tr w:rsidR="005F68B1" w:rsidRPr="00297AAF" w:rsidTr="00DD3C4D">
        <w:trPr>
          <w:jc w:val="center"/>
        </w:trPr>
        <w:tc>
          <w:tcPr>
            <w:tcW w:w="4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B1" w:rsidRPr="00297AAF" w:rsidRDefault="005F68B1" w:rsidP="005F68B1">
            <w:pPr>
              <w:spacing w:before="60" w:after="60"/>
            </w:pPr>
            <w:r w:rsidRPr="00297AAF">
              <w:t xml:space="preserve">Jövedelemváltozás </w:t>
            </w:r>
            <w:proofErr w:type="gramStart"/>
            <w:r w:rsidRPr="00297AAF">
              <w:t>(</w:t>
            </w:r>
            <w:r w:rsidRPr="00297AAF">
              <w:sym w:font="Symbol" w:char="F044"/>
            </w:r>
            <w:r w:rsidRPr="00297AAF">
              <w:t>J</w:t>
            </w:r>
            <w:proofErr w:type="gramEnd"/>
            <w:r w:rsidRPr="00297AAF">
              <w:t>=</w:t>
            </w:r>
            <w:r w:rsidRPr="00297AAF">
              <w:sym w:font="Symbol" w:char="F044"/>
            </w:r>
            <w:r w:rsidRPr="00297AAF">
              <w:t xml:space="preserve">TÉ – </w:t>
            </w:r>
            <w:r w:rsidRPr="00297AAF">
              <w:sym w:font="Symbol" w:char="F044"/>
            </w:r>
            <w:r>
              <w:t>TK</w:t>
            </w:r>
            <w:r w:rsidRPr="00297AAF">
              <w:t>)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B1" w:rsidRPr="00297AAF" w:rsidRDefault="005F68B1" w:rsidP="00DD3C4D">
            <w:pPr>
              <w:spacing w:before="60" w:after="60"/>
              <w:ind w:right="195"/>
              <w:jc w:val="center"/>
            </w:pPr>
          </w:p>
        </w:tc>
      </w:tr>
    </w:tbl>
    <w:p w:rsidR="005F68B1" w:rsidRDefault="005F68B1" w:rsidP="005F68B1">
      <w:pPr>
        <w:spacing w:line="276" w:lineRule="auto"/>
      </w:pPr>
    </w:p>
    <w:p w:rsidR="00DE1E19" w:rsidRPr="00297AAF" w:rsidRDefault="00DE1E19" w:rsidP="005F68B1">
      <w:pPr>
        <w:spacing w:line="276" w:lineRule="auto"/>
      </w:pPr>
    </w:p>
    <w:p w:rsidR="009F6EF2" w:rsidRDefault="00DE1E19">
      <w:r>
        <w:t>A j</w:t>
      </w:r>
      <w:r w:rsidRPr="00297AAF">
        <w:t>övedelemváltozás okainak számszerűsítése a</w:t>
      </w:r>
      <w:r>
        <w:t>z</w:t>
      </w:r>
      <w:r w:rsidRPr="00297AAF">
        <w:t xml:space="preserve"> </w:t>
      </w:r>
      <w:r>
        <w:rPr>
          <w:b/>
        </w:rPr>
        <w:t xml:space="preserve">abszolút különbözetek </w:t>
      </w:r>
      <w:r w:rsidRPr="00297AAF">
        <w:rPr>
          <w:b/>
        </w:rPr>
        <w:t>módszeré</w:t>
      </w:r>
      <w:r>
        <w:rPr>
          <w:b/>
        </w:rPr>
        <w:t>nek</w:t>
      </w:r>
      <w:r w:rsidRPr="00297AAF">
        <w:t xml:space="preserve"> alkalmazásával</w:t>
      </w:r>
      <w:r>
        <w:t>.</w:t>
      </w:r>
    </w:p>
    <w:p w:rsidR="00CF382C" w:rsidRDefault="00CF382C"/>
    <w:p w:rsidR="00CF382C" w:rsidRDefault="00CF382C"/>
    <w:p w:rsidR="00CF382C" w:rsidRDefault="00CF382C"/>
    <w:p w:rsidR="00CF382C" w:rsidRDefault="00CF382C"/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926"/>
        <w:gridCol w:w="1068"/>
        <w:gridCol w:w="1069"/>
        <w:gridCol w:w="1068"/>
        <w:gridCol w:w="1406"/>
        <w:gridCol w:w="731"/>
        <w:gridCol w:w="1069"/>
      </w:tblGrid>
      <w:tr w:rsidR="00DE1E19" w:rsidRPr="00297AAF" w:rsidTr="000A5552">
        <w:trPr>
          <w:cantSplit/>
          <w:jc w:val="center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19" w:rsidRPr="00297AAF" w:rsidRDefault="00DE1E19" w:rsidP="000A5552">
            <w:pPr>
              <w:keepNext/>
              <w:spacing w:before="60"/>
              <w:jc w:val="center"/>
            </w:pPr>
            <w:r w:rsidRPr="00297AAF">
              <w:lastRenderedPageBreak/>
              <w:t>Megnevezés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19" w:rsidRPr="00297AAF" w:rsidRDefault="00DE1E19" w:rsidP="000A5552">
            <w:pPr>
              <w:keepNext/>
              <w:spacing w:before="60"/>
              <w:jc w:val="center"/>
            </w:pPr>
            <w:proofErr w:type="spellStart"/>
            <w:r w:rsidRPr="00297AAF">
              <w:t>M</w:t>
            </w:r>
            <w:r w:rsidR="000A5552">
              <w:t>e</w:t>
            </w:r>
            <w:proofErr w:type="spellEnd"/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19" w:rsidRPr="00297AAF" w:rsidRDefault="00DE1E19" w:rsidP="000A5552">
            <w:pPr>
              <w:keepNext/>
              <w:spacing w:before="60"/>
              <w:jc w:val="center"/>
            </w:pPr>
            <w:r w:rsidRPr="00297AAF">
              <w:t>Bázis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19" w:rsidRPr="00297AAF" w:rsidRDefault="00DE1E19" w:rsidP="000A5552">
            <w:pPr>
              <w:keepNext/>
              <w:spacing w:before="60"/>
              <w:jc w:val="center"/>
            </w:pPr>
            <w:r w:rsidRPr="00297AAF">
              <w:t>Tárgy</w:t>
            </w:r>
          </w:p>
        </w:tc>
        <w:tc>
          <w:tcPr>
            <w:tcW w:w="4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19" w:rsidRPr="00297AAF" w:rsidRDefault="00DE1E19" w:rsidP="000A5552">
            <w:pPr>
              <w:keepNext/>
              <w:spacing w:before="60"/>
              <w:jc w:val="center"/>
            </w:pPr>
            <w:r w:rsidRPr="00297AAF">
              <w:t>Hatótényező</w:t>
            </w:r>
          </w:p>
        </w:tc>
      </w:tr>
      <w:tr w:rsidR="00DE1E19" w:rsidRPr="00297AAF" w:rsidTr="00DD3C4D">
        <w:trPr>
          <w:cantSplit/>
          <w:jc w:val="center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19" w:rsidRPr="00297AAF" w:rsidRDefault="00DE1E19" w:rsidP="000A5552">
            <w:pPr>
              <w:keepNext/>
              <w:spacing w:before="60"/>
              <w:jc w:val="center"/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19" w:rsidRPr="00297AAF" w:rsidRDefault="00DE1E19" w:rsidP="000A5552">
            <w:pPr>
              <w:keepNext/>
              <w:spacing w:before="60"/>
              <w:jc w:val="center"/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19" w:rsidRPr="00297AAF" w:rsidRDefault="00DE1E19" w:rsidP="000A5552">
            <w:pPr>
              <w:keepNext/>
              <w:spacing w:before="60"/>
              <w:jc w:val="center"/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19" w:rsidRPr="00297AAF" w:rsidRDefault="00DE1E19" w:rsidP="000A5552">
            <w:pPr>
              <w:keepNext/>
              <w:spacing w:before="60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19" w:rsidRPr="00297AAF" w:rsidRDefault="00DE1E19" w:rsidP="000A5552">
            <w:pPr>
              <w:keepNext/>
              <w:spacing w:before="60"/>
              <w:jc w:val="center"/>
            </w:pPr>
            <w:r w:rsidRPr="00297AAF">
              <w:t>Kapacitás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19" w:rsidRPr="00297AAF" w:rsidRDefault="00DE1E19" w:rsidP="000A5552">
            <w:pPr>
              <w:keepNext/>
              <w:spacing w:before="60"/>
              <w:jc w:val="center"/>
            </w:pPr>
            <w:r w:rsidRPr="00297AAF">
              <w:t>Produktivitás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19" w:rsidRPr="00297AAF" w:rsidRDefault="00DE1E19" w:rsidP="000A5552">
            <w:pPr>
              <w:keepNext/>
              <w:spacing w:before="60"/>
              <w:jc w:val="center"/>
            </w:pPr>
            <w:r w:rsidRPr="00297AAF">
              <w:t>Ár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19" w:rsidRPr="00297AAF" w:rsidRDefault="00DE1E19" w:rsidP="000A5552">
            <w:pPr>
              <w:keepNext/>
              <w:spacing w:before="60"/>
              <w:jc w:val="center"/>
            </w:pPr>
            <w:r w:rsidRPr="00297AAF">
              <w:t>Önköltség</w:t>
            </w:r>
          </w:p>
        </w:tc>
      </w:tr>
      <w:tr w:rsidR="00DE1E19" w:rsidRPr="00297AAF" w:rsidTr="000A5552">
        <w:trPr>
          <w:trHeight w:val="397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19" w:rsidRPr="00297AAF" w:rsidRDefault="00DE1E19" w:rsidP="000A5552">
            <w:pPr>
              <w:keepNext/>
              <w:spacing w:before="60"/>
            </w:pPr>
            <w:r w:rsidRPr="00297AAF">
              <w:t>Kapacitás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19" w:rsidRPr="00297AAF" w:rsidRDefault="00DE1E19" w:rsidP="000A5552">
            <w:pPr>
              <w:spacing w:before="60"/>
              <w:jc w:val="center"/>
            </w:pPr>
            <w:r w:rsidRPr="00297AAF">
              <w:t>ha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</w:tcPr>
          <w:p w:rsidR="00DE1E19" w:rsidRPr="00297AAF" w:rsidRDefault="00DE1E19" w:rsidP="000A5552">
            <w:pPr>
              <w:keepNext/>
              <w:spacing w:before="60"/>
              <w:ind w:right="28"/>
              <w:jc w:val="right"/>
            </w:pPr>
            <w:r w:rsidRPr="00297AAF">
              <w:t>50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</w:tcPr>
          <w:p w:rsidR="00DE1E19" w:rsidRPr="00297AAF" w:rsidRDefault="00DE1E19" w:rsidP="000A5552">
            <w:pPr>
              <w:keepNext/>
              <w:spacing w:before="60"/>
              <w:ind w:right="28"/>
              <w:jc w:val="right"/>
            </w:pPr>
            <w:r w:rsidRPr="00297AAF">
              <w:t>45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</w:tcPr>
          <w:p w:rsidR="00DE1E19" w:rsidRPr="00297AAF" w:rsidRDefault="00DE1E19" w:rsidP="000A5552">
            <w:pPr>
              <w:keepNext/>
              <w:spacing w:before="60"/>
              <w:ind w:right="28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</w:tcPr>
          <w:p w:rsidR="00DE1E19" w:rsidRPr="00297AAF" w:rsidRDefault="00DE1E19" w:rsidP="000A5552">
            <w:pPr>
              <w:keepNext/>
              <w:spacing w:before="60"/>
              <w:ind w:right="28"/>
              <w:jc w:val="right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</w:tcPr>
          <w:p w:rsidR="00DE1E19" w:rsidRPr="00297AAF" w:rsidRDefault="00DE1E19" w:rsidP="000A5552">
            <w:pPr>
              <w:keepNext/>
              <w:spacing w:before="60"/>
              <w:ind w:right="28"/>
              <w:jc w:val="right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</w:tcPr>
          <w:p w:rsidR="00DE1E19" w:rsidRPr="00297AAF" w:rsidRDefault="00DE1E19" w:rsidP="000A5552">
            <w:pPr>
              <w:keepNext/>
              <w:spacing w:before="60"/>
              <w:ind w:right="28"/>
              <w:jc w:val="right"/>
            </w:pPr>
          </w:p>
        </w:tc>
      </w:tr>
      <w:tr w:rsidR="00DE1E19" w:rsidRPr="00297AAF" w:rsidTr="000A5552">
        <w:trPr>
          <w:trHeight w:val="397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19" w:rsidRPr="00297AAF" w:rsidRDefault="00DE1E19" w:rsidP="000A5552">
            <w:pPr>
              <w:keepNext/>
              <w:spacing w:before="60"/>
            </w:pPr>
            <w:r w:rsidRPr="00297AAF">
              <w:t>Produktivitás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19" w:rsidRPr="00297AAF" w:rsidRDefault="00DE1E19" w:rsidP="000A5552">
            <w:pPr>
              <w:keepNext/>
              <w:spacing w:before="60"/>
              <w:jc w:val="center"/>
            </w:pPr>
            <w:r w:rsidRPr="00297AAF">
              <w:t>t/ha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</w:tcPr>
          <w:p w:rsidR="00DE1E19" w:rsidRPr="00297AAF" w:rsidRDefault="00DE1E19" w:rsidP="000A5552">
            <w:pPr>
              <w:keepNext/>
              <w:spacing w:before="60"/>
              <w:ind w:right="28"/>
              <w:jc w:val="right"/>
            </w:pPr>
            <w:r w:rsidRPr="00297AAF">
              <w:t>4,5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</w:tcPr>
          <w:p w:rsidR="00DE1E19" w:rsidRPr="00297AAF" w:rsidRDefault="00DE1E19" w:rsidP="000A5552">
            <w:pPr>
              <w:keepNext/>
              <w:spacing w:before="60"/>
              <w:ind w:right="28"/>
              <w:jc w:val="right"/>
            </w:pPr>
            <w:r w:rsidRPr="00297AAF">
              <w:t>3,5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</w:tcPr>
          <w:p w:rsidR="00DE1E19" w:rsidRPr="00297AAF" w:rsidRDefault="00DE1E19" w:rsidP="000A5552">
            <w:pPr>
              <w:keepNext/>
              <w:spacing w:before="60"/>
              <w:ind w:right="28"/>
              <w:jc w:val="right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</w:tcPr>
          <w:p w:rsidR="00DE1E19" w:rsidRPr="00297AAF" w:rsidRDefault="00DE1E19" w:rsidP="000A5552">
            <w:pPr>
              <w:keepNext/>
              <w:spacing w:before="60"/>
              <w:ind w:right="28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</w:tcPr>
          <w:p w:rsidR="00DE1E19" w:rsidRPr="00297AAF" w:rsidRDefault="00DE1E19" w:rsidP="000A5552">
            <w:pPr>
              <w:keepNext/>
              <w:spacing w:before="60"/>
              <w:ind w:right="28"/>
              <w:jc w:val="right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</w:tcPr>
          <w:p w:rsidR="00DE1E19" w:rsidRPr="00297AAF" w:rsidRDefault="00DE1E19" w:rsidP="000A5552">
            <w:pPr>
              <w:keepNext/>
              <w:spacing w:before="60"/>
              <w:ind w:right="28"/>
              <w:jc w:val="right"/>
            </w:pPr>
          </w:p>
        </w:tc>
      </w:tr>
      <w:tr w:rsidR="00DE1E19" w:rsidRPr="00297AAF" w:rsidTr="000A5552">
        <w:trPr>
          <w:trHeight w:val="397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19" w:rsidRPr="00297AAF" w:rsidRDefault="00DE1E19" w:rsidP="000A5552">
            <w:pPr>
              <w:keepNext/>
              <w:spacing w:before="60"/>
            </w:pPr>
            <w:r w:rsidRPr="00297AAF">
              <w:t>Ár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19" w:rsidRPr="00297AAF" w:rsidRDefault="00DE1E19" w:rsidP="000A5552">
            <w:pPr>
              <w:keepNext/>
              <w:spacing w:before="60"/>
              <w:jc w:val="center"/>
            </w:pPr>
            <w:proofErr w:type="spellStart"/>
            <w:r>
              <w:t>e</w:t>
            </w:r>
            <w:r w:rsidRPr="00297AAF">
              <w:t>Ft</w:t>
            </w:r>
            <w:proofErr w:type="spellEnd"/>
            <w:r w:rsidRPr="00297AAF">
              <w:t>/t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</w:tcPr>
          <w:p w:rsidR="00DE1E19" w:rsidRPr="00297AAF" w:rsidRDefault="00DE1E19" w:rsidP="000A5552">
            <w:pPr>
              <w:keepNext/>
              <w:spacing w:before="60"/>
              <w:ind w:right="28"/>
              <w:jc w:val="right"/>
            </w:pPr>
            <w:r w:rsidRPr="00297AAF">
              <w:t>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</w:tcPr>
          <w:p w:rsidR="00DE1E19" w:rsidRPr="00297AAF" w:rsidRDefault="00DE1E19" w:rsidP="000A5552">
            <w:pPr>
              <w:keepNext/>
              <w:spacing w:before="60"/>
              <w:ind w:right="28"/>
              <w:jc w:val="right"/>
            </w:pPr>
            <w:r w:rsidRPr="00297AAF">
              <w:t>26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</w:tcPr>
          <w:p w:rsidR="00DE1E19" w:rsidRPr="00297AAF" w:rsidRDefault="00DE1E19" w:rsidP="000A5552">
            <w:pPr>
              <w:keepNext/>
              <w:spacing w:before="60"/>
              <w:ind w:right="28"/>
              <w:jc w:val="right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</w:tcPr>
          <w:p w:rsidR="00DE1E19" w:rsidRPr="00297AAF" w:rsidRDefault="00DE1E19" w:rsidP="000A5552">
            <w:pPr>
              <w:keepNext/>
              <w:spacing w:before="60"/>
              <w:ind w:right="28"/>
              <w:jc w:val="right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</w:tcPr>
          <w:p w:rsidR="00DE1E19" w:rsidRPr="00297AAF" w:rsidRDefault="00DE1E19" w:rsidP="000A5552">
            <w:pPr>
              <w:keepNext/>
              <w:spacing w:before="60"/>
              <w:ind w:right="28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</w:tcPr>
          <w:p w:rsidR="00DE1E19" w:rsidRPr="00297AAF" w:rsidRDefault="00DE1E19" w:rsidP="000A5552">
            <w:pPr>
              <w:keepNext/>
              <w:spacing w:before="60"/>
              <w:ind w:right="28"/>
              <w:jc w:val="center"/>
            </w:pPr>
          </w:p>
        </w:tc>
      </w:tr>
      <w:tr w:rsidR="00DE1E19" w:rsidRPr="00297AAF" w:rsidTr="000A5552">
        <w:trPr>
          <w:trHeight w:val="397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19" w:rsidRPr="00297AAF" w:rsidRDefault="00DE1E19" w:rsidP="000A5552">
            <w:pPr>
              <w:keepNext/>
              <w:spacing w:before="60"/>
            </w:pPr>
            <w:r w:rsidRPr="00297AAF">
              <w:t>Önköltség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19" w:rsidRPr="00297AAF" w:rsidRDefault="00DE1E19" w:rsidP="000A5552">
            <w:pPr>
              <w:keepNext/>
              <w:spacing w:before="60"/>
              <w:jc w:val="center"/>
            </w:pPr>
            <w:proofErr w:type="spellStart"/>
            <w:r>
              <w:t>e</w:t>
            </w:r>
            <w:r w:rsidRPr="00297AAF">
              <w:t>Ft</w:t>
            </w:r>
            <w:proofErr w:type="spellEnd"/>
            <w:r w:rsidRPr="00297AAF">
              <w:t>/t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</w:tcPr>
          <w:p w:rsidR="00DE1E19" w:rsidRPr="00297AAF" w:rsidRDefault="00DE1E19" w:rsidP="000A5552">
            <w:pPr>
              <w:keepNext/>
              <w:spacing w:before="60"/>
              <w:ind w:right="28"/>
              <w:jc w:val="right"/>
            </w:pPr>
            <w:r w:rsidRPr="00297AAF">
              <w:t>16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</w:tcPr>
          <w:p w:rsidR="00DE1E19" w:rsidRPr="00297AAF" w:rsidRDefault="00DE1E19" w:rsidP="000A5552">
            <w:pPr>
              <w:keepNext/>
              <w:spacing w:before="60"/>
              <w:ind w:right="28"/>
              <w:jc w:val="right"/>
            </w:pPr>
            <w:r w:rsidRPr="00297AAF">
              <w:t>22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</w:tcPr>
          <w:p w:rsidR="00DE1E19" w:rsidRPr="00297AAF" w:rsidRDefault="00DE1E19" w:rsidP="000A5552">
            <w:pPr>
              <w:keepNext/>
              <w:spacing w:before="60"/>
              <w:ind w:right="28"/>
              <w:jc w:val="right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</w:tcPr>
          <w:p w:rsidR="00DE1E19" w:rsidRPr="00297AAF" w:rsidRDefault="00DE1E19" w:rsidP="000A5552">
            <w:pPr>
              <w:keepNext/>
              <w:spacing w:before="60"/>
              <w:ind w:right="28"/>
              <w:jc w:val="right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</w:tcPr>
          <w:p w:rsidR="00DE1E19" w:rsidRPr="00297AAF" w:rsidRDefault="00DE1E19" w:rsidP="000A5552">
            <w:pPr>
              <w:keepNext/>
              <w:spacing w:before="60"/>
              <w:ind w:right="28"/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</w:tcPr>
          <w:p w:rsidR="00DE1E19" w:rsidRPr="00297AAF" w:rsidRDefault="00DE1E19" w:rsidP="000A5552">
            <w:pPr>
              <w:keepNext/>
              <w:spacing w:before="60"/>
              <w:ind w:right="28"/>
              <w:jc w:val="right"/>
              <w:rPr>
                <w:b/>
                <w:bCs/>
                <w:i/>
                <w:iCs/>
              </w:rPr>
            </w:pPr>
          </w:p>
        </w:tc>
      </w:tr>
      <w:tr w:rsidR="00DE1E19" w:rsidRPr="00297AAF" w:rsidTr="000A5552">
        <w:trPr>
          <w:trHeight w:val="397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19" w:rsidRPr="00297AAF" w:rsidRDefault="00DE1E19" w:rsidP="000A5552">
            <w:pPr>
              <w:keepNext/>
              <w:spacing w:before="60"/>
              <w:rPr>
                <w:b/>
                <w:bCs/>
              </w:rPr>
            </w:pPr>
            <w:r w:rsidRPr="00297AAF">
              <w:rPr>
                <w:b/>
                <w:bCs/>
              </w:rPr>
              <w:t>Termelési érték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19" w:rsidRPr="00297AAF" w:rsidRDefault="00DE1E19" w:rsidP="000A5552">
            <w:pPr>
              <w:keepNext/>
              <w:spacing w:before="6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</w:t>
            </w:r>
            <w:r w:rsidRPr="00297AAF">
              <w:rPr>
                <w:b/>
                <w:bCs/>
              </w:rPr>
              <w:t>Ft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</w:tcPr>
          <w:p w:rsidR="00DE1E19" w:rsidRPr="00297AAF" w:rsidRDefault="00DE1E19" w:rsidP="000A5552">
            <w:pPr>
              <w:keepNext/>
              <w:spacing w:before="60"/>
              <w:ind w:right="28"/>
              <w:jc w:val="right"/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</w:tcPr>
          <w:p w:rsidR="00DE1E19" w:rsidRPr="00297AAF" w:rsidRDefault="00DE1E19" w:rsidP="000A5552">
            <w:pPr>
              <w:keepNext/>
              <w:spacing w:before="60"/>
              <w:ind w:right="28"/>
              <w:jc w:val="right"/>
              <w:rPr>
                <w:b/>
                <w:b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</w:tcPr>
          <w:p w:rsidR="00DE1E19" w:rsidRPr="00297AAF" w:rsidRDefault="00DE1E19" w:rsidP="000A5552">
            <w:pPr>
              <w:keepNext/>
              <w:spacing w:before="60"/>
              <w:ind w:right="28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</w:tcPr>
          <w:p w:rsidR="00DE1E19" w:rsidRPr="00297AAF" w:rsidRDefault="00DE1E19" w:rsidP="000A5552">
            <w:pPr>
              <w:keepNext/>
              <w:spacing w:before="60"/>
              <w:ind w:right="28"/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</w:tcPr>
          <w:p w:rsidR="00DE1E19" w:rsidRPr="00297AAF" w:rsidRDefault="00DE1E19" w:rsidP="000A5552">
            <w:pPr>
              <w:keepNext/>
              <w:spacing w:before="60"/>
              <w:ind w:right="28"/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</w:tcPr>
          <w:p w:rsidR="00DE1E19" w:rsidRPr="00297AAF" w:rsidRDefault="00DE1E19" w:rsidP="000A5552">
            <w:pPr>
              <w:keepNext/>
              <w:spacing w:before="60"/>
              <w:ind w:right="28"/>
              <w:jc w:val="center"/>
            </w:pPr>
          </w:p>
        </w:tc>
      </w:tr>
      <w:tr w:rsidR="00DE1E19" w:rsidRPr="00297AAF" w:rsidTr="000A5552">
        <w:trPr>
          <w:trHeight w:val="397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19" w:rsidRPr="00297AAF" w:rsidRDefault="00DE1E19" w:rsidP="000A5552">
            <w:pPr>
              <w:keepNext/>
              <w:spacing w:before="60"/>
              <w:rPr>
                <w:i/>
                <w:iCs/>
              </w:rPr>
            </w:pPr>
            <w:r w:rsidRPr="00297AAF">
              <w:rPr>
                <w:i/>
                <w:iCs/>
              </w:rPr>
              <w:t>Tényező hatása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19" w:rsidRPr="00297AAF" w:rsidRDefault="00DE1E19" w:rsidP="000A5552">
            <w:pPr>
              <w:keepNext/>
              <w:spacing w:before="60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</w:t>
            </w:r>
            <w:r w:rsidRPr="00297AAF">
              <w:rPr>
                <w:i/>
                <w:iCs/>
              </w:rPr>
              <w:t>Ft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</w:tcPr>
          <w:p w:rsidR="00DE1E19" w:rsidRPr="00297AAF" w:rsidRDefault="00DE1E19" w:rsidP="000A5552">
            <w:pPr>
              <w:keepNext/>
              <w:spacing w:before="60"/>
              <w:ind w:right="28"/>
              <w:jc w:val="right"/>
              <w:rPr>
                <w:i/>
                <w:i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</w:tcPr>
          <w:p w:rsidR="00DE1E19" w:rsidRPr="00297AAF" w:rsidRDefault="00DE1E19" w:rsidP="000A5552">
            <w:pPr>
              <w:keepNext/>
              <w:spacing w:before="60"/>
              <w:ind w:right="28"/>
              <w:jc w:val="right"/>
              <w:rPr>
                <w:i/>
                <w:i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</w:tcPr>
          <w:p w:rsidR="00DE1E19" w:rsidRPr="00297AAF" w:rsidRDefault="00DE1E19" w:rsidP="000A5552">
            <w:pPr>
              <w:keepNext/>
              <w:spacing w:before="60"/>
              <w:ind w:right="28"/>
              <w:jc w:val="right"/>
              <w:rPr>
                <w:i/>
                <w:i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</w:tcPr>
          <w:p w:rsidR="00DE1E19" w:rsidRPr="00297AAF" w:rsidRDefault="00DE1E19" w:rsidP="000A5552">
            <w:pPr>
              <w:keepNext/>
              <w:spacing w:before="60"/>
              <w:ind w:right="28"/>
              <w:jc w:val="right"/>
              <w:rPr>
                <w:i/>
                <w:iCs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</w:tcPr>
          <w:p w:rsidR="00DE1E19" w:rsidRPr="00297AAF" w:rsidRDefault="00DE1E19" w:rsidP="000A5552">
            <w:pPr>
              <w:keepNext/>
              <w:spacing w:before="60"/>
              <w:ind w:right="28"/>
              <w:jc w:val="right"/>
              <w:rPr>
                <w:i/>
                <w:i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</w:tcPr>
          <w:p w:rsidR="00DE1E19" w:rsidRPr="00297AAF" w:rsidRDefault="00DE1E19" w:rsidP="000A5552">
            <w:pPr>
              <w:keepNext/>
              <w:spacing w:before="60"/>
              <w:ind w:right="28"/>
              <w:jc w:val="center"/>
              <w:rPr>
                <w:i/>
                <w:iCs/>
              </w:rPr>
            </w:pPr>
          </w:p>
        </w:tc>
      </w:tr>
      <w:tr w:rsidR="00DE1E19" w:rsidRPr="00297AAF" w:rsidTr="000A5552">
        <w:trPr>
          <w:trHeight w:val="397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19" w:rsidRPr="00297AAF" w:rsidRDefault="00DE1E19" w:rsidP="000A5552">
            <w:pPr>
              <w:keepNext/>
              <w:spacing w:before="60"/>
              <w:rPr>
                <w:b/>
                <w:bCs/>
              </w:rPr>
            </w:pPr>
            <w:r w:rsidRPr="00297AAF">
              <w:rPr>
                <w:b/>
                <w:bCs/>
              </w:rPr>
              <w:t>Termelési költség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19" w:rsidRPr="00297AAF" w:rsidRDefault="00DE1E19" w:rsidP="000A5552">
            <w:pPr>
              <w:keepNext/>
              <w:spacing w:before="6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</w:t>
            </w:r>
            <w:r w:rsidRPr="00297AAF">
              <w:rPr>
                <w:b/>
                <w:bCs/>
              </w:rPr>
              <w:t>Ft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</w:tcPr>
          <w:p w:rsidR="00DE1E19" w:rsidRPr="00297AAF" w:rsidRDefault="00DE1E19" w:rsidP="000A5552">
            <w:pPr>
              <w:keepNext/>
              <w:spacing w:before="60"/>
              <w:ind w:right="28"/>
              <w:jc w:val="right"/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</w:tcPr>
          <w:p w:rsidR="00DE1E19" w:rsidRPr="00297AAF" w:rsidRDefault="00DE1E19" w:rsidP="000A5552">
            <w:pPr>
              <w:keepNext/>
              <w:spacing w:before="60"/>
              <w:ind w:right="28"/>
              <w:jc w:val="right"/>
              <w:rPr>
                <w:b/>
                <w:b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</w:tcPr>
          <w:p w:rsidR="00DE1E19" w:rsidRPr="00297AAF" w:rsidRDefault="00DE1E19" w:rsidP="000A5552">
            <w:pPr>
              <w:keepNext/>
              <w:spacing w:before="60"/>
              <w:ind w:right="28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</w:tcPr>
          <w:p w:rsidR="00DE1E19" w:rsidRPr="00297AAF" w:rsidRDefault="00DE1E19" w:rsidP="000A5552">
            <w:pPr>
              <w:keepNext/>
              <w:spacing w:before="60"/>
              <w:ind w:right="28"/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</w:tcPr>
          <w:p w:rsidR="00DE1E19" w:rsidRPr="00297AAF" w:rsidRDefault="00DE1E19" w:rsidP="000A5552">
            <w:pPr>
              <w:keepNext/>
              <w:spacing w:before="60"/>
              <w:ind w:right="28"/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</w:tcPr>
          <w:p w:rsidR="00DE1E19" w:rsidRPr="00297AAF" w:rsidRDefault="00DE1E19" w:rsidP="000A5552">
            <w:pPr>
              <w:keepNext/>
              <w:spacing w:before="60"/>
              <w:ind w:right="28"/>
              <w:jc w:val="center"/>
            </w:pPr>
          </w:p>
        </w:tc>
      </w:tr>
      <w:tr w:rsidR="00DE1E19" w:rsidRPr="00297AAF" w:rsidTr="000A5552">
        <w:trPr>
          <w:trHeight w:val="397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19" w:rsidRPr="00297AAF" w:rsidRDefault="00DE1E19" w:rsidP="000A5552">
            <w:pPr>
              <w:keepNext/>
              <w:spacing w:before="60"/>
              <w:outlineLvl w:val="6"/>
              <w:rPr>
                <w:i/>
                <w:iCs/>
              </w:rPr>
            </w:pPr>
            <w:r w:rsidRPr="00297AAF">
              <w:rPr>
                <w:i/>
                <w:iCs/>
              </w:rPr>
              <w:t>Tényező hatása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19" w:rsidRPr="00297AAF" w:rsidRDefault="00DE1E19" w:rsidP="000A5552">
            <w:pPr>
              <w:keepNext/>
              <w:spacing w:before="60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</w:t>
            </w:r>
            <w:r w:rsidRPr="00297AAF">
              <w:rPr>
                <w:i/>
                <w:iCs/>
              </w:rPr>
              <w:t>Ft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</w:tcPr>
          <w:p w:rsidR="00DE1E19" w:rsidRPr="00297AAF" w:rsidRDefault="00DE1E19" w:rsidP="000A5552">
            <w:pPr>
              <w:keepNext/>
              <w:spacing w:before="60"/>
              <w:ind w:right="28"/>
              <w:jc w:val="right"/>
              <w:rPr>
                <w:i/>
                <w:i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</w:tcPr>
          <w:p w:rsidR="00DE1E19" w:rsidRPr="00297AAF" w:rsidRDefault="00DE1E19" w:rsidP="000A5552">
            <w:pPr>
              <w:keepNext/>
              <w:spacing w:before="60"/>
              <w:ind w:right="28"/>
              <w:jc w:val="right"/>
              <w:rPr>
                <w:i/>
                <w:i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</w:tcPr>
          <w:p w:rsidR="00DE1E19" w:rsidRPr="00297AAF" w:rsidRDefault="00DE1E19" w:rsidP="000A5552">
            <w:pPr>
              <w:keepNext/>
              <w:spacing w:before="60"/>
              <w:ind w:right="28"/>
              <w:jc w:val="right"/>
              <w:rPr>
                <w:i/>
                <w:i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</w:tcPr>
          <w:p w:rsidR="00DE1E19" w:rsidRPr="00297AAF" w:rsidRDefault="00DE1E19" w:rsidP="000A5552">
            <w:pPr>
              <w:keepNext/>
              <w:spacing w:before="60"/>
              <w:ind w:right="28"/>
              <w:jc w:val="right"/>
              <w:rPr>
                <w:i/>
                <w:iCs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</w:tcPr>
          <w:p w:rsidR="00DE1E19" w:rsidRPr="00297AAF" w:rsidRDefault="00DE1E19" w:rsidP="000A5552">
            <w:pPr>
              <w:keepNext/>
              <w:spacing w:before="60"/>
              <w:ind w:right="28"/>
              <w:jc w:val="center"/>
              <w:rPr>
                <w:i/>
                <w:i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</w:tcPr>
          <w:p w:rsidR="00DE1E19" w:rsidRPr="00297AAF" w:rsidRDefault="00DE1E19" w:rsidP="000A5552">
            <w:pPr>
              <w:keepNext/>
              <w:spacing w:before="60"/>
              <w:ind w:right="28"/>
              <w:jc w:val="right"/>
              <w:rPr>
                <w:i/>
                <w:iCs/>
              </w:rPr>
            </w:pPr>
          </w:p>
        </w:tc>
      </w:tr>
      <w:tr w:rsidR="00DE1E19" w:rsidRPr="00297AAF" w:rsidTr="000A5552">
        <w:trPr>
          <w:trHeight w:val="397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19" w:rsidRPr="00297AAF" w:rsidRDefault="00DE1E19" w:rsidP="000A5552">
            <w:pPr>
              <w:keepNext/>
              <w:spacing w:before="60"/>
              <w:rPr>
                <w:b/>
                <w:bCs/>
              </w:rPr>
            </w:pPr>
            <w:r w:rsidRPr="00297AAF">
              <w:rPr>
                <w:b/>
                <w:bCs/>
              </w:rPr>
              <w:t>Jövedelem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19" w:rsidRPr="00297AAF" w:rsidRDefault="00DE1E19" w:rsidP="000A5552">
            <w:pPr>
              <w:keepNext/>
              <w:spacing w:before="6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</w:t>
            </w:r>
            <w:r w:rsidRPr="00297AAF">
              <w:rPr>
                <w:b/>
                <w:bCs/>
              </w:rPr>
              <w:t>Ft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</w:tcPr>
          <w:p w:rsidR="00DE1E19" w:rsidRPr="00297AAF" w:rsidRDefault="00DE1E19" w:rsidP="000A5552">
            <w:pPr>
              <w:keepNext/>
              <w:spacing w:before="60"/>
              <w:ind w:right="28"/>
              <w:jc w:val="right"/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</w:tcPr>
          <w:p w:rsidR="00DE1E19" w:rsidRPr="00297AAF" w:rsidRDefault="00DE1E19" w:rsidP="000A5552">
            <w:pPr>
              <w:keepNext/>
              <w:spacing w:before="60"/>
              <w:ind w:right="28"/>
              <w:jc w:val="right"/>
              <w:rPr>
                <w:b/>
                <w:b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</w:tcPr>
          <w:p w:rsidR="00DE1E19" w:rsidRPr="00297AAF" w:rsidRDefault="00DE1E19" w:rsidP="000A5552">
            <w:pPr>
              <w:keepNext/>
              <w:spacing w:before="60"/>
              <w:ind w:right="28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</w:tcPr>
          <w:p w:rsidR="00DE1E19" w:rsidRPr="00297AAF" w:rsidRDefault="00DE1E19" w:rsidP="000A5552">
            <w:pPr>
              <w:keepNext/>
              <w:spacing w:before="60"/>
              <w:ind w:right="28"/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</w:tcPr>
          <w:p w:rsidR="00DE1E19" w:rsidRPr="00297AAF" w:rsidRDefault="00DE1E19" w:rsidP="000A5552">
            <w:pPr>
              <w:keepNext/>
              <w:spacing w:before="60"/>
              <w:ind w:right="28"/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</w:tcPr>
          <w:p w:rsidR="00DE1E19" w:rsidRPr="00297AAF" w:rsidRDefault="00DE1E19" w:rsidP="000A5552">
            <w:pPr>
              <w:keepNext/>
              <w:spacing w:before="60"/>
              <w:ind w:right="28"/>
              <w:jc w:val="center"/>
            </w:pPr>
          </w:p>
        </w:tc>
      </w:tr>
      <w:tr w:rsidR="00DE1E19" w:rsidRPr="00297AAF" w:rsidTr="000A5552">
        <w:trPr>
          <w:trHeight w:val="397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19" w:rsidRPr="00297AAF" w:rsidRDefault="00DE1E19" w:rsidP="000A5552">
            <w:pPr>
              <w:spacing w:before="60"/>
              <w:rPr>
                <w:i/>
                <w:iCs/>
              </w:rPr>
            </w:pPr>
            <w:r w:rsidRPr="00297AAF">
              <w:rPr>
                <w:i/>
                <w:iCs/>
              </w:rPr>
              <w:t>Tényező hatása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19" w:rsidRPr="00297AAF" w:rsidRDefault="00DE1E19" w:rsidP="000A5552">
            <w:pPr>
              <w:spacing w:before="60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</w:t>
            </w:r>
            <w:r w:rsidRPr="00297AAF">
              <w:rPr>
                <w:i/>
                <w:iCs/>
              </w:rPr>
              <w:t>Ft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</w:tcPr>
          <w:p w:rsidR="00DE1E19" w:rsidRPr="00297AAF" w:rsidRDefault="00DE1E19" w:rsidP="000A5552">
            <w:pPr>
              <w:spacing w:before="60"/>
              <w:ind w:right="28"/>
              <w:jc w:val="right"/>
              <w:rPr>
                <w:i/>
                <w:i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</w:tcPr>
          <w:p w:rsidR="00DE1E19" w:rsidRPr="00297AAF" w:rsidRDefault="00DE1E19" w:rsidP="000A5552">
            <w:pPr>
              <w:spacing w:before="60"/>
              <w:ind w:right="28"/>
              <w:jc w:val="right"/>
              <w:rPr>
                <w:i/>
                <w:i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</w:tcPr>
          <w:p w:rsidR="00DE1E19" w:rsidRPr="00297AAF" w:rsidRDefault="00DE1E19" w:rsidP="000A5552">
            <w:pPr>
              <w:spacing w:before="60"/>
              <w:ind w:right="28"/>
              <w:jc w:val="right"/>
              <w:rPr>
                <w:i/>
                <w:i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</w:tcPr>
          <w:p w:rsidR="00DE1E19" w:rsidRPr="00297AAF" w:rsidRDefault="00DE1E19" w:rsidP="000A5552">
            <w:pPr>
              <w:spacing w:before="60"/>
              <w:ind w:right="28"/>
              <w:jc w:val="right"/>
              <w:rPr>
                <w:i/>
                <w:iCs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</w:tcPr>
          <w:p w:rsidR="00DE1E19" w:rsidRPr="00297AAF" w:rsidRDefault="00DE1E19" w:rsidP="000A5552">
            <w:pPr>
              <w:spacing w:before="60"/>
              <w:ind w:right="28"/>
              <w:jc w:val="right"/>
              <w:rPr>
                <w:i/>
                <w:i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</w:tcPr>
          <w:p w:rsidR="00DE1E19" w:rsidRPr="00297AAF" w:rsidRDefault="00DE1E19" w:rsidP="000A5552">
            <w:pPr>
              <w:spacing w:before="60"/>
              <w:ind w:right="28"/>
              <w:jc w:val="right"/>
              <w:rPr>
                <w:i/>
                <w:iCs/>
              </w:rPr>
            </w:pPr>
          </w:p>
        </w:tc>
      </w:tr>
    </w:tbl>
    <w:p w:rsidR="00DE1E19" w:rsidRDefault="00DE1E19"/>
    <w:p w:rsidR="00DE1E19" w:rsidRDefault="00DE1E19">
      <w:r w:rsidRPr="00297AAF">
        <w:t xml:space="preserve">Jövedelemváltozás okainak számszerűsítése a </w:t>
      </w:r>
      <w:r w:rsidRPr="00297AAF">
        <w:rPr>
          <w:b/>
        </w:rPr>
        <w:t>százalékos különbözetek módszerének</w:t>
      </w:r>
      <w:r w:rsidRPr="00297AAF">
        <w:t xml:space="preserve"> alkalmazásával</w:t>
      </w:r>
    </w:p>
    <w:p w:rsidR="00DE1E19" w:rsidRDefault="00DE1E19"/>
    <w:tbl>
      <w:tblPr>
        <w:tblW w:w="9595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05"/>
        <w:gridCol w:w="993"/>
        <w:gridCol w:w="1468"/>
        <w:gridCol w:w="1984"/>
        <w:gridCol w:w="2245"/>
      </w:tblGrid>
      <w:tr w:rsidR="000A5552" w:rsidRPr="00297AAF" w:rsidTr="000A5552">
        <w:trPr>
          <w:jc w:val="center"/>
        </w:trPr>
        <w:tc>
          <w:tcPr>
            <w:tcW w:w="2905" w:type="dxa"/>
            <w:tcBorders>
              <w:bottom w:val="nil"/>
            </w:tcBorders>
            <w:vAlign w:val="center"/>
          </w:tcPr>
          <w:p w:rsidR="000A5552" w:rsidRPr="00297AAF" w:rsidRDefault="000A5552" w:rsidP="000A5552">
            <w:pPr>
              <w:keepNext/>
              <w:spacing w:before="60"/>
              <w:jc w:val="center"/>
            </w:pPr>
            <w:r w:rsidRPr="00297AAF">
              <w:t>Megnevezés</w:t>
            </w:r>
          </w:p>
        </w:tc>
        <w:tc>
          <w:tcPr>
            <w:tcW w:w="993" w:type="dxa"/>
            <w:tcBorders>
              <w:bottom w:val="nil"/>
            </w:tcBorders>
          </w:tcPr>
          <w:p w:rsidR="000A5552" w:rsidRPr="00297AAF" w:rsidRDefault="000A5552" w:rsidP="000A5552">
            <w:pPr>
              <w:keepNext/>
              <w:spacing w:before="60"/>
              <w:jc w:val="center"/>
            </w:pPr>
            <w:proofErr w:type="spellStart"/>
            <w:r w:rsidRPr="00297AAF">
              <w:t>M</w:t>
            </w:r>
            <w:r>
              <w:t>e</w:t>
            </w:r>
            <w:proofErr w:type="spellEnd"/>
          </w:p>
        </w:tc>
        <w:tc>
          <w:tcPr>
            <w:tcW w:w="1468" w:type="dxa"/>
            <w:tcBorders>
              <w:bottom w:val="nil"/>
            </w:tcBorders>
            <w:vAlign w:val="center"/>
          </w:tcPr>
          <w:p w:rsidR="000A5552" w:rsidRPr="00297AAF" w:rsidRDefault="000A5552" w:rsidP="000A5552">
            <w:pPr>
              <w:keepNext/>
              <w:spacing w:before="60"/>
              <w:jc w:val="center"/>
            </w:pPr>
            <w:r w:rsidRPr="00297AAF">
              <w:t>Teljesítés</w:t>
            </w:r>
            <w:r>
              <w:t xml:space="preserve"> </w:t>
            </w:r>
            <w:r w:rsidRPr="00297AAF">
              <w:t>(%)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0A5552" w:rsidRPr="00297AAF" w:rsidRDefault="000A5552" w:rsidP="000A5552">
            <w:pPr>
              <w:keepNext/>
              <w:spacing w:before="60"/>
              <w:jc w:val="center"/>
            </w:pPr>
            <w:r w:rsidRPr="00297AAF">
              <w:t>Tényező hatása</w:t>
            </w:r>
            <w:r>
              <w:t xml:space="preserve"> </w:t>
            </w:r>
            <w:r w:rsidRPr="00297AAF">
              <w:t>(%)</w:t>
            </w:r>
          </w:p>
        </w:tc>
        <w:tc>
          <w:tcPr>
            <w:tcW w:w="2245" w:type="dxa"/>
            <w:tcBorders>
              <w:bottom w:val="nil"/>
            </w:tcBorders>
            <w:vAlign w:val="center"/>
          </w:tcPr>
          <w:p w:rsidR="000A5552" w:rsidRPr="00297AAF" w:rsidRDefault="000A5552" w:rsidP="000A5552">
            <w:pPr>
              <w:keepNext/>
              <w:spacing w:before="60"/>
              <w:jc w:val="center"/>
            </w:pPr>
            <w:r w:rsidRPr="00297AAF">
              <w:t>Változás hatása</w:t>
            </w:r>
            <w:r>
              <w:t xml:space="preserve"> </w:t>
            </w:r>
            <w:r w:rsidRPr="00297AAF">
              <w:t>(</w:t>
            </w:r>
            <w:proofErr w:type="spellStart"/>
            <w:r>
              <w:t>e</w:t>
            </w:r>
            <w:r w:rsidRPr="00297AAF">
              <w:t>Ft</w:t>
            </w:r>
            <w:proofErr w:type="spellEnd"/>
            <w:r w:rsidRPr="00297AAF">
              <w:t>)</w:t>
            </w:r>
          </w:p>
        </w:tc>
      </w:tr>
      <w:tr w:rsidR="000A5552" w:rsidRPr="00297AAF" w:rsidTr="000A5552">
        <w:trPr>
          <w:jc w:val="center"/>
        </w:trPr>
        <w:tc>
          <w:tcPr>
            <w:tcW w:w="2905" w:type="dxa"/>
          </w:tcPr>
          <w:p w:rsidR="000A5552" w:rsidRPr="00297AAF" w:rsidRDefault="000A5552" w:rsidP="000A5552">
            <w:pPr>
              <w:keepNext/>
              <w:spacing w:before="60"/>
            </w:pPr>
            <w:r w:rsidRPr="00297AAF">
              <w:t>Kapacitás változása</w:t>
            </w:r>
          </w:p>
        </w:tc>
        <w:tc>
          <w:tcPr>
            <w:tcW w:w="993" w:type="dxa"/>
          </w:tcPr>
          <w:p w:rsidR="000A5552" w:rsidRPr="00297AAF" w:rsidRDefault="000A5552" w:rsidP="000A5552">
            <w:pPr>
              <w:keepNext/>
              <w:spacing w:before="60"/>
              <w:jc w:val="center"/>
            </w:pPr>
            <w:r w:rsidRPr="00297AAF">
              <w:t>ha</w:t>
            </w:r>
          </w:p>
        </w:tc>
        <w:tc>
          <w:tcPr>
            <w:tcW w:w="1468" w:type="dxa"/>
          </w:tcPr>
          <w:p w:rsidR="000A5552" w:rsidRPr="00297AAF" w:rsidRDefault="000A5552" w:rsidP="000A5552">
            <w:pPr>
              <w:keepNext/>
              <w:spacing w:before="60"/>
              <w:ind w:right="213"/>
              <w:jc w:val="right"/>
            </w:pPr>
          </w:p>
        </w:tc>
        <w:tc>
          <w:tcPr>
            <w:tcW w:w="1984" w:type="dxa"/>
          </w:tcPr>
          <w:p w:rsidR="000A5552" w:rsidRPr="00297AAF" w:rsidRDefault="000A5552" w:rsidP="000A5552">
            <w:pPr>
              <w:keepNext/>
              <w:spacing w:before="60"/>
              <w:jc w:val="right"/>
            </w:pPr>
          </w:p>
        </w:tc>
        <w:tc>
          <w:tcPr>
            <w:tcW w:w="2245" w:type="dxa"/>
            <w:tcMar>
              <w:right w:w="85" w:type="dxa"/>
            </w:tcMar>
          </w:tcPr>
          <w:p w:rsidR="000A5552" w:rsidRPr="00297AAF" w:rsidRDefault="000A5552" w:rsidP="000A5552">
            <w:pPr>
              <w:keepNext/>
              <w:spacing w:before="60"/>
              <w:jc w:val="right"/>
              <w:rPr>
                <w:i/>
              </w:rPr>
            </w:pPr>
          </w:p>
        </w:tc>
      </w:tr>
      <w:tr w:rsidR="000A5552" w:rsidRPr="00297AAF" w:rsidTr="000A5552">
        <w:trPr>
          <w:jc w:val="center"/>
        </w:trPr>
        <w:tc>
          <w:tcPr>
            <w:tcW w:w="2905" w:type="dxa"/>
          </w:tcPr>
          <w:p w:rsidR="000A5552" w:rsidRPr="00297AAF" w:rsidRDefault="000A5552" w:rsidP="000A5552">
            <w:pPr>
              <w:keepNext/>
              <w:spacing w:before="60"/>
            </w:pPr>
            <w:r w:rsidRPr="00297AAF">
              <w:t>Produktivitás változása</w:t>
            </w:r>
          </w:p>
        </w:tc>
        <w:tc>
          <w:tcPr>
            <w:tcW w:w="993" w:type="dxa"/>
          </w:tcPr>
          <w:p w:rsidR="000A5552" w:rsidRPr="00297AAF" w:rsidRDefault="000A5552" w:rsidP="000A5552">
            <w:pPr>
              <w:keepNext/>
              <w:spacing w:before="60"/>
              <w:jc w:val="center"/>
            </w:pPr>
            <w:r w:rsidRPr="00297AAF">
              <w:t>t/ha</w:t>
            </w:r>
          </w:p>
        </w:tc>
        <w:tc>
          <w:tcPr>
            <w:tcW w:w="1468" w:type="dxa"/>
          </w:tcPr>
          <w:p w:rsidR="000A5552" w:rsidRPr="00297AAF" w:rsidRDefault="000A5552" w:rsidP="000A5552">
            <w:pPr>
              <w:keepNext/>
              <w:spacing w:before="60"/>
              <w:ind w:right="213"/>
              <w:jc w:val="right"/>
            </w:pPr>
          </w:p>
        </w:tc>
        <w:tc>
          <w:tcPr>
            <w:tcW w:w="1984" w:type="dxa"/>
          </w:tcPr>
          <w:p w:rsidR="000A5552" w:rsidRPr="00297AAF" w:rsidRDefault="000A5552" w:rsidP="000A5552">
            <w:pPr>
              <w:keepNext/>
              <w:spacing w:before="60"/>
              <w:jc w:val="right"/>
            </w:pPr>
          </w:p>
        </w:tc>
        <w:tc>
          <w:tcPr>
            <w:tcW w:w="2245" w:type="dxa"/>
            <w:tcMar>
              <w:right w:w="85" w:type="dxa"/>
            </w:tcMar>
          </w:tcPr>
          <w:p w:rsidR="000A5552" w:rsidRPr="00297AAF" w:rsidRDefault="000A5552" w:rsidP="000A5552">
            <w:pPr>
              <w:keepNext/>
              <w:spacing w:before="60"/>
              <w:jc w:val="right"/>
              <w:rPr>
                <w:i/>
              </w:rPr>
            </w:pPr>
          </w:p>
        </w:tc>
      </w:tr>
      <w:tr w:rsidR="000A5552" w:rsidRPr="00297AAF" w:rsidTr="000A5552">
        <w:trPr>
          <w:jc w:val="center"/>
        </w:trPr>
        <w:tc>
          <w:tcPr>
            <w:tcW w:w="2905" w:type="dxa"/>
          </w:tcPr>
          <w:p w:rsidR="000A5552" w:rsidRPr="00297AAF" w:rsidRDefault="000A5552" w:rsidP="000A5552">
            <w:pPr>
              <w:keepNext/>
              <w:spacing w:before="60"/>
            </w:pPr>
            <w:r w:rsidRPr="00297AAF">
              <w:t>Árváltozás hatása</w:t>
            </w:r>
          </w:p>
        </w:tc>
        <w:tc>
          <w:tcPr>
            <w:tcW w:w="993" w:type="dxa"/>
          </w:tcPr>
          <w:p w:rsidR="000A5552" w:rsidRPr="00297AAF" w:rsidRDefault="000A5552" w:rsidP="000A5552">
            <w:pPr>
              <w:keepNext/>
              <w:spacing w:before="60"/>
              <w:jc w:val="center"/>
            </w:pPr>
            <w:proofErr w:type="spellStart"/>
            <w:r>
              <w:t>e</w:t>
            </w:r>
            <w:r w:rsidRPr="00297AAF">
              <w:t>Ft</w:t>
            </w:r>
            <w:proofErr w:type="spellEnd"/>
            <w:r w:rsidRPr="00297AAF">
              <w:t>/t</w:t>
            </w:r>
          </w:p>
        </w:tc>
        <w:tc>
          <w:tcPr>
            <w:tcW w:w="1468" w:type="dxa"/>
          </w:tcPr>
          <w:p w:rsidR="000A5552" w:rsidRPr="00297AAF" w:rsidRDefault="000A5552" w:rsidP="000A5552">
            <w:pPr>
              <w:keepNext/>
              <w:spacing w:before="60"/>
              <w:ind w:right="213"/>
              <w:jc w:val="right"/>
            </w:pPr>
          </w:p>
        </w:tc>
        <w:tc>
          <w:tcPr>
            <w:tcW w:w="1984" w:type="dxa"/>
          </w:tcPr>
          <w:p w:rsidR="000A5552" w:rsidRPr="00297AAF" w:rsidRDefault="000A5552" w:rsidP="000A5552">
            <w:pPr>
              <w:keepNext/>
              <w:spacing w:before="60"/>
              <w:jc w:val="right"/>
            </w:pPr>
          </w:p>
        </w:tc>
        <w:tc>
          <w:tcPr>
            <w:tcW w:w="2245" w:type="dxa"/>
            <w:tcMar>
              <w:right w:w="85" w:type="dxa"/>
            </w:tcMar>
          </w:tcPr>
          <w:p w:rsidR="000A5552" w:rsidRPr="00297AAF" w:rsidRDefault="000A5552" w:rsidP="000A5552">
            <w:pPr>
              <w:keepNext/>
              <w:spacing w:before="60"/>
              <w:jc w:val="right"/>
              <w:rPr>
                <w:i/>
              </w:rPr>
            </w:pPr>
          </w:p>
        </w:tc>
      </w:tr>
      <w:tr w:rsidR="000A5552" w:rsidRPr="00297AAF" w:rsidTr="000A5552">
        <w:trPr>
          <w:jc w:val="center"/>
        </w:trPr>
        <w:tc>
          <w:tcPr>
            <w:tcW w:w="2905" w:type="dxa"/>
            <w:tcBorders>
              <w:bottom w:val="nil"/>
            </w:tcBorders>
          </w:tcPr>
          <w:p w:rsidR="000A5552" w:rsidRPr="00297AAF" w:rsidRDefault="000A5552" w:rsidP="000A5552">
            <w:pPr>
              <w:keepNext/>
              <w:spacing w:before="60"/>
            </w:pPr>
            <w:r w:rsidRPr="00297AAF">
              <w:t>Termelési érték változása</w:t>
            </w:r>
          </w:p>
        </w:tc>
        <w:tc>
          <w:tcPr>
            <w:tcW w:w="993" w:type="dxa"/>
            <w:tcBorders>
              <w:bottom w:val="nil"/>
            </w:tcBorders>
          </w:tcPr>
          <w:p w:rsidR="000A5552" w:rsidRPr="00297AAF" w:rsidRDefault="000A5552" w:rsidP="000A5552">
            <w:pPr>
              <w:keepNext/>
              <w:spacing w:before="60"/>
              <w:jc w:val="center"/>
            </w:pPr>
            <w:proofErr w:type="spellStart"/>
            <w:r>
              <w:t>e</w:t>
            </w:r>
            <w:r w:rsidRPr="00297AAF">
              <w:t>Ft</w:t>
            </w:r>
            <w:proofErr w:type="spellEnd"/>
          </w:p>
        </w:tc>
        <w:tc>
          <w:tcPr>
            <w:tcW w:w="1468" w:type="dxa"/>
            <w:tcBorders>
              <w:bottom w:val="nil"/>
            </w:tcBorders>
          </w:tcPr>
          <w:p w:rsidR="000A5552" w:rsidRPr="00297AAF" w:rsidRDefault="000A5552" w:rsidP="000A5552">
            <w:pPr>
              <w:keepNext/>
              <w:spacing w:before="60"/>
              <w:ind w:right="213"/>
              <w:jc w:val="right"/>
            </w:pPr>
          </w:p>
        </w:tc>
        <w:tc>
          <w:tcPr>
            <w:tcW w:w="1984" w:type="dxa"/>
            <w:tcBorders>
              <w:bottom w:val="nil"/>
            </w:tcBorders>
          </w:tcPr>
          <w:p w:rsidR="000A5552" w:rsidRPr="00297AAF" w:rsidRDefault="000A5552" w:rsidP="000A5552">
            <w:pPr>
              <w:keepNext/>
              <w:spacing w:before="60"/>
              <w:jc w:val="right"/>
              <w:rPr>
                <w:b/>
              </w:rPr>
            </w:pPr>
          </w:p>
        </w:tc>
        <w:tc>
          <w:tcPr>
            <w:tcW w:w="2245" w:type="dxa"/>
            <w:tcBorders>
              <w:bottom w:val="nil"/>
            </w:tcBorders>
            <w:tcMar>
              <w:right w:w="85" w:type="dxa"/>
            </w:tcMar>
          </w:tcPr>
          <w:p w:rsidR="000A5552" w:rsidRPr="00297AAF" w:rsidRDefault="000A5552" w:rsidP="000A5552">
            <w:pPr>
              <w:keepNext/>
              <w:spacing w:before="60"/>
              <w:jc w:val="right"/>
              <w:rPr>
                <w:b/>
              </w:rPr>
            </w:pPr>
          </w:p>
        </w:tc>
      </w:tr>
      <w:tr w:rsidR="000A5552" w:rsidRPr="00297AAF" w:rsidTr="000A5552">
        <w:trPr>
          <w:jc w:val="center"/>
        </w:trPr>
        <w:tc>
          <w:tcPr>
            <w:tcW w:w="2905" w:type="dxa"/>
          </w:tcPr>
          <w:p w:rsidR="000A5552" w:rsidRPr="00297AAF" w:rsidRDefault="000A5552" w:rsidP="000A5552">
            <w:pPr>
              <w:keepNext/>
              <w:spacing w:before="60"/>
            </w:pPr>
            <w:r w:rsidRPr="00297AAF">
              <w:t>Kapacitás változása</w:t>
            </w:r>
          </w:p>
        </w:tc>
        <w:tc>
          <w:tcPr>
            <w:tcW w:w="993" w:type="dxa"/>
          </w:tcPr>
          <w:p w:rsidR="000A5552" w:rsidRPr="00297AAF" w:rsidRDefault="000A5552" w:rsidP="000A5552">
            <w:pPr>
              <w:keepNext/>
              <w:spacing w:before="60"/>
              <w:jc w:val="center"/>
            </w:pPr>
            <w:r w:rsidRPr="00297AAF">
              <w:t>ha</w:t>
            </w:r>
          </w:p>
        </w:tc>
        <w:tc>
          <w:tcPr>
            <w:tcW w:w="1468" w:type="dxa"/>
          </w:tcPr>
          <w:p w:rsidR="000A5552" w:rsidRPr="00297AAF" w:rsidRDefault="000A5552" w:rsidP="000A5552">
            <w:pPr>
              <w:keepNext/>
              <w:spacing w:before="60"/>
              <w:ind w:right="213"/>
              <w:jc w:val="right"/>
            </w:pPr>
          </w:p>
        </w:tc>
        <w:tc>
          <w:tcPr>
            <w:tcW w:w="1984" w:type="dxa"/>
          </w:tcPr>
          <w:p w:rsidR="000A5552" w:rsidRPr="00297AAF" w:rsidRDefault="000A5552" w:rsidP="000A5552">
            <w:pPr>
              <w:keepNext/>
              <w:spacing w:before="60"/>
              <w:jc w:val="right"/>
            </w:pPr>
          </w:p>
        </w:tc>
        <w:tc>
          <w:tcPr>
            <w:tcW w:w="2245" w:type="dxa"/>
            <w:tcMar>
              <w:right w:w="85" w:type="dxa"/>
            </w:tcMar>
          </w:tcPr>
          <w:p w:rsidR="000A5552" w:rsidRPr="00297AAF" w:rsidRDefault="000A5552" w:rsidP="000A5552">
            <w:pPr>
              <w:keepNext/>
              <w:spacing w:before="60"/>
              <w:jc w:val="right"/>
              <w:rPr>
                <w:i/>
              </w:rPr>
            </w:pPr>
          </w:p>
        </w:tc>
      </w:tr>
      <w:tr w:rsidR="000A5552" w:rsidRPr="00297AAF" w:rsidTr="000A5552">
        <w:trPr>
          <w:jc w:val="center"/>
        </w:trPr>
        <w:tc>
          <w:tcPr>
            <w:tcW w:w="2905" w:type="dxa"/>
          </w:tcPr>
          <w:p w:rsidR="000A5552" w:rsidRPr="00297AAF" w:rsidRDefault="000A5552" w:rsidP="000A5552">
            <w:pPr>
              <w:keepNext/>
              <w:spacing w:before="60"/>
            </w:pPr>
            <w:r w:rsidRPr="00297AAF">
              <w:t>Kapacitásegységre vetített termelési költség változása</w:t>
            </w:r>
          </w:p>
        </w:tc>
        <w:tc>
          <w:tcPr>
            <w:tcW w:w="993" w:type="dxa"/>
          </w:tcPr>
          <w:p w:rsidR="000A5552" w:rsidRPr="00297AAF" w:rsidRDefault="000A5552" w:rsidP="000A5552">
            <w:pPr>
              <w:keepNext/>
              <w:spacing w:before="60"/>
              <w:jc w:val="center"/>
            </w:pPr>
            <w:proofErr w:type="spellStart"/>
            <w:r>
              <w:t>e</w:t>
            </w:r>
            <w:r w:rsidRPr="00297AAF">
              <w:t>Ft</w:t>
            </w:r>
            <w:proofErr w:type="spellEnd"/>
            <w:r w:rsidRPr="00297AAF">
              <w:t>/ha</w:t>
            </w:r>
          </w:p>
        </w:tc>
        <w:tc>
          <w:tcPr>
            <w:tcW w:w="1468" w:type="dxa"/>
          </w:tcPr>
          <w:p w:rsidR="000A5552" w:rsidRPr="00297AAF" w:rsidRDefault="000A5552" w:rsidP="000A5552">
            <w:pPr>
              <w:keepNext/>
              <w:spacing w:before="60"/>
              <w:ind w:right="213"/>
              <w:jc w:val="right"/>
            </w:pPr>
          </w:p>
        </w:tc>
        <w:tc>
          <w:tcPr>
            <w:tcW w:w="1984" w:type="dxa"/>
          </w:tcPr>
          <w:p w:rsidR="000A5552" w:rsidRPr="00297AAF" w:rsidRDefault="000A5552" w:rsidP="000A5552">
            <w:pPr>
              <w:keepNext/>
              <w:spacing w:before="60"/>
              <w:jc w:val="right"/>
            </w:pPr>
          </w:p>
        </w:tc>
        <w:tc>
          <w:tcPr>
            <w:tcW w:w="2245" w:type="dxa"/>
            <w:tcMar>
              <w:right w:w="85" w:type="dxa"/>
            </w:tcMar>
          </w:tcPr>
          <w:p w:rsidR="000A5552" w:rsidRPr="00297AAF" w:rsidRDefault="000A5552" w:rsidP="000A5552">
            <w:pPr>
              <w:keepNext/>
              <w:spacing w:before="60"/>
              <w:jc w:val="right"/>
              <w:rPr>
                <w:i/>
              </w:rPr>
            </w:pPr>
          </w:p>
        </w:tc>
      </w:tr>
      <w:tr w:rsidR="000A5552" w:rsidRPr="00297AAF" w:rsidTr="000A5552">
        <w:trPr>
          <w:jc w:val="center"/>
        </w:trPr>
        <w:tc>
          <w:tcPr>
            <w:tcW w:w="2905" w:type="dxa"/>
          </w:tcPr>
          <w:p w:rsidR="000A5552" w:rsidRPr="00297AAF" w:rsidRDefault="000A5552" w:rsidP="000A5552">
            <w:pPr>
              <w:keepNext/>
              <w:spacing w:before="60"/>
            </w:pPr>
            <w:r w:rsidRPr="00297AAF">
              <w:t>Termelési költség változása</w:t>
            </w:r>
          </w:p>
        </w:tc>
        <w:tc>
          <w:tcPr>
            <w:tcW w:w="993" w:type="dxa"/>
          </w:tcPr>
          <w:p w:rsidR="000A5552" w:rsidRPr="00297AAF" w:rsidRDefault="000A5552" w:rsidP="000A5552">
            <w:pPr>
              <w:keepNext/>
              <w:spacing w:before="60"/>
              <w:jc w:val="center"/>
            </w:pPr>
            <w:proofErr w:type="spellStart"/>
            <w:r>
              <w:t>e</w:t>
            </w:r>
            <w:r w:rsidRPr="00297AAF">
              <w:t>Ft</w:t>
            </w:r>
            <w:proofErr w:type="spellEnd"/>
          </w:p>
        </w:tc>
        <w:tc>
          <w:tcPr>
            <w:tcW w:w="1468" w:type="dxa"/>
          </w:tcPr>
          <w:p w:rsidR="000A5552" w:rsidRPr="00297AAF" w:rsidRDefault="000A5552" w:rsidP="000A5552">
            <w:pPr>
              <w:keepNext/>
              <w:spacing w:before="60"/>
              <w:ind w:right="213"/>
              <w:jc w:val="right"/>
            </w:pPr>
          </w:p>
        </w:tc>
        <w:tc>
          <w:tcPr>
            <w:tcW w:w="1984" w:type="dxa"/>
          </w:tcPr>
          <w:p w:rsidR="000A5552" w:rsidRPr="00297AAF" w:rsidRDefault="000A5552" w:rsidP="000A5552">
            <w:pPr>
              <w:keepNext/>
              <w:spacing w:before="60"/>
              <w:jc w:val="right"/>
              <w:rPr>
                <w:b/>
              </w:rPr>
            </w:pPr>
          </w:p>
        </w:tc>
        <w:tc>
          <w:tcPr>
            <w:tcW w:w="2245" w:type="dxa"/>
            <w:tcMar>
              <w:right w:w="85" w:type="dxa"/>
            </w:tcMar>
          </w:tcPr>
          <w:p w:rsidR="000A5552" w:rsidRPr="00297AAF" w:rsidRDefault="000A5552" w:rsidP="000A5552">
            <w:pPr>
              <w:keepNext/>
              <w:spacing w:before="60"/>
              <w:jc w:val="right"/>
              <w:rPr>
                <w:b/>
              </w:rPr>
            </w:pPr>
          </w:p>
        </w:tc>
      </w:tr>
      <w:tr w:rsidR="000A5552" w:rsidRPr="00297AAF" w:rsidTr="000A5552">
        <w:trPr>
          <w:jc w:val="center"/>
        </w:trPr>
        <w:tc>
          <w:tcPr>
            <w:tcW w:w="2905" w:type="dxa"/>
          </w:tcPr>
          <w:p w:rsidR="000A5552" w:rsidRPr="00297AAF" w:rsidRDefault="000A5552" w:rsidP="000A5552">
            <w:pPr>
              <w:keepNext/>
              <w:spacing w:before="60"/>
            </w:pPr>
            <w:r w:rsidRPr="00297AAF">
              <w:t>Kapacitás változása</w:t>
            </w:r>
          </w:p>
        </w:tc>
        <w:tc>
          <w:tcPr>
            <w:tcW w:w="993" w:type="dxa"/>
          </w:tcPr>
          <w:p w:rsidR="000A5552" w:rsidRPr="00297AAF" w:rsidRDefault="000A5552" w:rsidP="000A5552">
            <w:pPr>
              <w:keepNext/>
              <w:spacing w:before="60"/>
              <w:jc w:val="center"/>
            </w:pPr>
            <w:r w:rsidRPr="00297AAF">
              <w:t>ha</w:t>
            </w:r>
          </w:p>
        </w:tc>
        <w:tc>
          <w:tcPr>
            <w:tcW w:w="1468" w:type="dxa"/>
          </w:tcPr>
          <w:p w:rsidR="000A5552" w:rsidRPr="00297AAF" w:rsidRDefault="000A5552" w:rsidP="000A5552">
            <w:pPr>
              <w:keepNext/>
              <w:spacing w:before="60"/>
              <w:ind w:right="213"/>
              <w:jc w:val="right"/>
            </w:pPr>
          </w:p>
        </w:tc>
        <w:tc>
          <w:tcPr>
            <w:tcW w:w="1984" w:type="dxa"/>
          </w:tcPr>
          <w:p w:rsidR="000A5552" w:rsidRPr="00297AAF" w:rsidRDefault="000A5552" w:rsidP="000A5552">
            <w:pPr>
              <w:keepNext/>
              <w:spacing w:before="60"/>
              <w:jc w:val="right"/>
            </w:pPr>
          </w:p>
        </w:tc>
        <w:tc>
          <w:tcPr>
            <w:tcW w:w="2245" w:type="dxa"/>
            <w:tcMar>
              <w:right w:w="85" w:type="dxa"/>
            </w:tcMar>
          </w:tcPr>
          <w:p w:rsidR="000A5552" w:rsidRPr="00297AAF" w:rsidRDefault="000A5552" w:rsidP="000A5552">
            <w:pPr>
              <w:keepNext/>
              <w:spacing w:before="60"/>
              <w:jc w:val="right"/>
              <w:rPr>
                <w:i/>
              </w:rPr>
            </w:pPr>
          </w:p>
        </w:tc>
      </w:tr>
      <w:tr w:rsidR="000A5552" w:rsidRPr="00297AAF" w:rsidTr="000A5552">
        <w:trPr>
          <w:jc w:val="center"/>
        </w:trPr>
        <w:tc>
          <w:tcPr>
            <w:tcW w:w="2905" w:type="dxa"/>
          </w:tcPr>
          <w:p w:rsidR="000A5552" w:rsidRPr="00297AAF" w:rsidRDefault="000A5552" w:rsidP="000A5552">
            <w:pPr>
              <w:keepNext/>
              <w:spacing w:before="60"/>
            </w:pPr>
            <w:r w:rsidRPr="00297AAF">
              <w:t>Produktivitás változása</w:t>
            </w:r>
          </w:p>
        </w:tc>
        <w:tc>
          <w:tcPr>
            <w:tcW w:w="993" w:type="dxa"/>
          </w:tcPr>
          <w:p w:rsidR="000A5552" w:rsidRPr="00297AAF" w:rsidRDefault="000A5552" w:rsidP="000A5552">
            <w:pPr>
              <w:keepNext/>
              <w:spacing w:before="60"/>
              <w:jc w:val="center"/>
            </w:pPr>
            <w:r w:rsidRPr="00297AAF">
              <w:t>t/</w:t>
            </w:r>
            <w:proofErr w:type="spellStart"/>
            <w:r w:rsidRPr="00297AAF">
              <w:t>ga</w:t>
            </w:r>
            <w:proofErr w:type="spellEnd"/>
          </w:p>
        </w:tc>
        <w:tc>
          <w:tcPr>
            <w:tcW w:w="1468" w:type="dxa"/>
          </w:tcPr>
          <w:p w:rsidR="000A5552" w:rsidRPr="00297AAF" w:rsidRDefault="000A5552" w:rsidP="000A5552">
            <w:pPr>
              <w:keepNext/>
              <w:spacing w:before="60"/>
              <w:ind w:right="213"/>
              <w:jc w:val="right"/>
            </w:pPr>
          </w:p>
        </w:tc>
        <w:tc>
          <w:tcPr>
            <w:tcW w:w="1984" w:type="dxa"/>
          </w:tcPr>
          <w:p w:rsidR="000A5552" w:rsidRPr="00297AAF" w:rsidRDefault="000A5552" w:rsidP="000A5552">
            <w:pPr>
              <w:keepNext/>
              <w:spacing w:before="60"/>
              <w:jc w:val="right"/>
            </w:pPr>
          </w:p>
        </w:tc>
        <w:tc>
          <w:tcPr>
            <w:tcW w:w="2245" w:type="dxa"/>
            <w:tcMar>
              <w:right w:w="85" w:type="dxa"/>
            </w:tcMar>
          </w:tcPr>
          <w:p w:rsidR="000A5552" w:rsidRPr="00297AAF" w:rsidRDefault="000A5552" w:rsidP="000A5552">
            <w:pPr>
              <w:keepNext/>
              <w:spacing w:before="60"/>
              <w:jc w:val="right"/>
              <w:rPr>
                <w:i/>
              </w:rPr>
            </w:pPr>
          </w:p>
        </w:tc>
      </w:tr>
      <w:tr w:rsidR="000A5552" w:rsidRPr="00297AAF" w:rsidTr="000A5552">
        <w:trPr>
          <w:jc w:val="center"/>
        </w:trPr>
        <w:tc>
          <w:tcPr>
            <w:tcW w:w="2905" w:type="dxa"/>
          </w:tcPr>
          <w:p w:rsidR="000A5552" w:rsidRPr="00297AAF" w:rsidRDefault="000A5552" w:rsidP="000A5552">
            <w:pPr>
              <w:keepNext/>
              <w:spacing w:before="60"/>
            </w:pPr>
            <w:r w:rsidRPr="00297AAF">
              <w:t>Önköltség változása</w:t>
            </w:r>
          </w:p>
        </w:tc>
        <w:tc>
          <w:tcPr>
            <w:tcW w:w="993" w:type="dxa"/>
          </w:tcPr>
          <w:p w:rsidR="000A5552" w:rsidRPr="00297AAF" w:rsidRDefault="000A5552" w:rsidP="000A5552">
            <w:pPr>
              <w:keepNext/>
              <w:spacing w:before="60"/>
              <w:jc w:val="center"/>
            </w:pPr>
            <w:proofErr w:type="spellStart"/>
            <w:r>
              <w:t>e</w:t>
            </w:r>
            <w:r w:rsidRPr="00297AAF">
              <w:t>Ft</w:t>
            </w:r>
            <w:proofErr w:type="spellEnd"/>
            <w:r w:rsidRPr="00297AAF">
              <w:t>/t</w:t>
            </w:r>
          </w:p>
        </w:tc>
        <w:tc>
          <w:tcPr>
            <w:tcW w:w="1468" w:type="dxa"/>
          </w:tcPr>
          <w:p w:rsidR="000A5552" w:rsidRPr="00297AAF" w:rsidRDefault="000A5552" w:rsidP="000A5552">
            <w:pPr>
              <w:keepNext/>
              <w:spacing w:before="60"/>
              <w:ind w:right="213"/>
              <w:jc w:val="right"/>
            </w:pPr>
          </w:p>
        </w:tc>
        <w:tc>
          <w:tcPr>
            <w:tcW w:w="1984" w:type="dxa"/>
          </w:tcPr>
          <w:p w:rsidR="000A5552" w:rsidRPr="00297AAF" w:rsidRDefault="000A5552" w:rsidP="000A5552">
            <w:pPr>
              <w:keepNext/>
              <w:spacing w:before="60"/>
              <w:jc w:val="right"/>
            </w:pPr>
          </w:p>
        </w:tc>
        <w:tc>
          <w:tcPr>
            <w:tcW w:w="2245" w:type="dxa"/>
            <w:tcMar>
              <w:right w:w="85" w:type="dxa"/>
            </w:tcMar>
          </w:tcPr>
          <w:p w:rsidR="000A5552" w:rsidRPr="00297AAF" w:rsidRDefault="000A5552" w:rsidP="000A5552">
            <w:pPr>
              <w:keepNext/>
              <w:spacing w:before="60"/>
              <w:jc w:val="right"/>
              <w:rPr>
                <w:i/>
              </w:rPr>
            </w:pPr>
          </w:p>
        </w:tc>
      </w:tr>
      <w:tr w:rsidR="000A5552" w:rsidRPr="00297AAF" w:rsidTr="000A5552">
        <w:trPr>
          <w:jc w:val="center"/>
        </w:trPr>
        <w:tc>
          <w:tcPr>
            <w:tcW w:w="2905" w:type="dxa"/>
          </w:tcPr>
          <w:p w:rsidR="000A5552" w:rsidRPr="00297AAF" w:rsidRDefault="000A5552" w:rsidP="000A5552">
            <w:pPr>
              <w:spacing w:before="60"/>
            </w:pPr>
            <w:r w:rsidRPr="00297AAF">
              <w:t>Termelési költség változása</w:t>
            </w:r>
          </w:p>
        </w:tc>
        <w:tc>
          <w:tcPr>
            <w:tcW w:w="993" w:type="dxa"/>
          </w:tcPr>
          <w:p w:rsidR="000A5552" w:rsidRPr="00297AAF" w:rsidRDefault="000A5552" w:rsidP="000A5552">
            <w:pPr>
              <w:spacing w:before="60"/>
              <w:jc w:val="center"/>
            </w:pPr>
            <w:proofErr w:type="spellStart"/>
            <w:r>
              <w:t>e</w:t>
            </w:r>
            <w:r w:rsidRPr="00297AAF">
              <w:t>Ft</w:t>
            </w:r>
            <w:proofErr w:type="spellEnd"/>
          </w:p>
        </w:tc>
        <w:tc>
          <w:tcPr>
            <w:tcW w:w="1468" w:type="dxa"/>
          </w:tcPr>
          <w:p w:rsidR="000A5552" w:rsidRPr="00297AAF" w:rsidRDefault="000A5552" w:rsidP="000A5552">
            <w:pPr>
              <w:spacing w:before="60"/>
              <w:ind w:right="213"/>
              <w:jc w:val="right"/>
            </w:pPr>
          </w:p>
        </w:tc>
        <w:tc>
          <w:tcPr>
            <w:tcW w:w="1984" w:type="dxa"/>
          </w:tcPr>
          <w:p w:rsidR="000A5552" w:rsidRPr="00297AAF" w:rsidRDefault="000A5552" w:rsidP="000A5552">
            <w:pPr>
              <w:spacing w:before="60"/>
              <w:jc w:val="right"/>
              <w:rPr>
                <w:b/>
              </w:rPr>
            </w:pPr>
          </w:p>
        </w:tc>
        <w:tc>
          <w:tcPr>
            <w:tcW w:w="2245" w:type="dxa"/>
            <w:tcMar>
              <w:right w:w="85" w:type="dxa"/>
            </w:tcMar>
          </w:tcPr>
          <w:p w:rsidR="000A5552" w:rsidRPr="00297AAF" w:rsidRDefault="000A5552" w:rsidP="000A5552">
            <w:pPr>
              <w:spacing w:before="60"/>
              <w:jc w:val="right"/>
              <w:rPr>
                <w:b/>
              </w:rPr>
            </w:pPr>
          </w:p>
        </w:tc>
      </w:tr>
      <w:tr w:rsidR="000A5552" w:rsidRPr="00297AAF" w:rsidTr="000A5552">
        <w:trPr>
          <w:jc w:val="center"/>
        </w:trPr>
        <w:tc>
          <w:tcPr>
            <w:tcW w:w="2905" w:type="dxa"/>
          </w:tcPr>
          <w:p w:rsidR="000A5552" w:rsidRPr="00297AAF" w:rsidRDefault="000A5552" w:rsidP="000A5552">
            <w:pPr>
              <w:spacing w:before="60"/>
            </w:pPr>
            <w:r w:rsidRPr="00297AAF">
              <w:t>Jövedelemváltozás</w:t>
            </w:r>
          </w:p>
        </w:tc>
        <w:tc>
          <w:tcPr>
            <w:tcW w:w="993" w:type="dxa"/>
          </w:tcPr>
          <w:p w:rsidR="000A5552" w:rsidRPr="00297AAF" w:rsidRDefault="000A5552" w:rsidP="000A5552">
            <w:pPr>
              <w:spacing w:before="60"/>
              <w:jc w:val="center"/>
            </w:pPr>
            <w:proofErr w:type="spellStart"/>
            <w:r>
              <w:t>e</w:t>
            </w:r>
            <w:r w:rsidRPr="00297AAF">
              <w:t>Ft</w:t>
            </w:r>
            <w:proofErr w:type="spellEnd"/>
          </w:p>
        </w:tc>
        <w:tc>
          <w:tcPr>
            <w:tcW w:w="1468" w:type="dxa"/>
          </w:tcPr>
          <w:p w:rsidR="000A5552" w:rsidRPr="00297AAF" w:rsidRDefault="000A5552" w:rsidP="000A5552">
            <w:pPr>
              <w:spacing w:before="60"/>
              <w:ind w:right="213"/>
              <w:jc w:val="right"/>
            </w:pPr>
          </w:p>
        </w:tc>
        <w:tc>
          <w:tcPr>
            <w:tcW w:w="1984" w:type="dxa"/>
          </w:tcPr>
          <w:p w:rsidR="000A5552" w:rsidRPr="00297AAF" w:rsidRDefault="000A5552" w:rsidP="000A5552">
            <w:pPr>
              <w:spacing w:before="60"/>
              <w:jc w:val="right"/>
              <w:rPr>
                <w:b/>
              </w:rPr>
            </w:pPr>
          </w:p>
        </w:tc>
        <w:tc>
          <w:tcPr>
            <w:tcW w:w="2245" w:type="dxa"/>
            <w:tcMar>
              <w:right w:w="85" w:type="dxa"/>
            </w:tcMar>
          </w:tcPr>
          <w:p w:rsidR="000A5552" w:rsidRPr="00297AAF" w:rsidRDefault="000A5552" w:rsidP="000A5552">
            <w:pPr>
              <w:spacing w:before="60"/>
              <w:jc w:val="right"/>
              <w:rPr>
                <w:b/>
              </w:rPr>
            </w:pPr>
          </w:p>
        </w:tc>
      </w:tr>
    </w:tbl>
    <w:p w:rsidR="000A5552" w:rsidRDefault="000A5552"/>
    <w:p w:rsidR="00CF382C" w:rsidRDefault="00CF382C" w:rsidP="00CF382C">
      <w:pPr>
        <w:pStyle w:val="Listaszerbekezds"/>
        <w:numPr>
          <w:ilvl w:val="0"/>
          <w:numId w:val="1"/>
        </w:numPr>
        <w:ind w:left="567" w:hanging="567"/>
      </w:pPr>
      <w:r>
        <w:lastRenderedPageBreak/>
        <w:t>feladat</w:t>
      </w:r>
    </w:p>
    <w:p w:rsidR="00CF382C" w:rsidRDefault="00CF382C"/>
    <w:tbl>
      <w:tblPr>
        <w:tblW w:w="68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780"/>
        <w:gridCol w:w="1100"/>
        <w:gridCol w:w="1480"/>
        <w:gridCol w:w="1480"/>
      </w:tblGrid>
      <w:tr w:rsidR="00CF382C" w:rsidRPr="00CF382C" w:rsidTr="00B80639">
        <w:trPr>
          <w:trHeight w:val="51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2C" w:rsidRPr="00CF382C" w:rsidRDefault="00CF382C" w:rsidP="00B80639">
            <w:pPr>
              <w:spacing w:line="240" w:lineRule="auto"/>
              <w:jc w:val="center"/>
              <w:rPr>
                <w:rFonts w:eastAsia="Times New Roman"/>
                <w:b/>
                <w:lang w:eastAsia="hu-HU"/>
              </w:rPr>
            </w:pPr>
            <w:r w:rsidRPr="00CF382C">
              <w:rPr>
                <w:rFonts w:eastAsia="Times New Roman"/>
                <w:b/>
                <w:lang w:eastAsia="hu-HU"/>
              </w:rPr>
              <w:t>Megnevezés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2C" w:rsidRPr="00CF382C" w:rsidRDefault="00CF382C" w:rsidP="00B80639">
            <w:pPr>
              <w:spacing w:line="240" w:lineRule="auto"/>
              <w:jc w:val="center"/>
              <w:rPr>
                <w:rFonts w:eastAsia="Times New Roman"/>
                <w:b/>
                <w:lang w:eastAsia="hu-HU"/>
              </w:rPr>
            </w:pPr>
            <w:proofErr w:type="spellStart"/>
            <w:r w:rsidRPr="00CF382C">
              <w:rPr>
                <w:rFonts w:eastAsia="Times New Roman"/>
                <w:b/>
                <w:lang w:eastAsia="hu-HU"/>
              </w:rPr>
              <w:t>Me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2C" w:rsidRPr="00CF382C" w:rsidRDefault="00CF382C" w:rsidP="00B80639">
            <w:pPr>
              <w:spacing w:line="240" w:lineRule="auto"/>
              <w:jc w:val="center"/>
              <w:rPr>
                <w:rFonts w:eastAsia="Times New Roman"/>
                <w:b/>
                <w:lang w:eastAsia="hu-HU"/>
              </w:rPr>
            </w:pPr>
            <w:r w:rsidRPr="00CF382C">
              <w:rPr>
                <w:rFonts w:eastAsia="Times New Roman"/>
                <w:b/>
                <w:lang w:eastAsia="hu-HU"/>
              </w:rPr>
              <w:t>Terv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2C" w:rsidRPr="00CF382C" w:rsidRDefault="00CF382C" w:rsidP="00B80639">
            <w:pPr>
              <w:spacing w:line="240" w:lineRule="auto"/>
              <w:jc w:val="center"/>
              <w:rPr>
                <w:rFonts w:eastAsia="Times New Roman"/>
                <w:b/>
                <w:lang w:eastAsia="hu-HU"/>
              </w:rPr>
            </w:pPr>
            <w:r w:rsidRPr="00CF382C">
              <w:rPr>
                <w:rFonts w:eastAsia="Times New Roman"/>
                <w:b/>
                <w:lang w:eastAsia="hu-HU"/>
              </w:rPr>
              <w:t>Tény</w:t>
            </w:r>
          </w:p>
        </w:tc>
      </w:tr>
      <w:tr w:rsidR="00CF382C" w:rsidRPr="00CF382C" w:rsidTr="00B80639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2C" w:rsidRPr="00CF382C" w:rsidRDefault="00CF382C" w:rsidP="00B80639">
            <w:pPr>
              <w:spacing w:line="240" w:lineRule="auto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CF382C">
              <w:rPr>
                <w:rFonts w:eastAsia="Times New Roman"/>
                <w:lang w:eastAsia="hu-HU"/>
              </w:rPr>
              <w:t>Temelés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2C" w:rsidRPr="00CF382C" w:rsidRDefault="00CF382C" w:rsidP="00B80639">
            <w:pPr>
              <w:spacing w:line="240" w:lineRule="auto"/>
              <w:jc w:val="center"/>
              <w:rPr>
                <w:rFonts w:eastAsia="Times New Roman"/>
                <w:lang w:eastAsia="hu-HU"/>
              </w:rPr>
            </w:pPr>
            <w:r w:rsidRPr="00CF382C">
              <w:rPr>
                <w:rFonts w:eastAsia="Times New Roman"/>
                <w:lang w:eastAsia="hu-HU"/>
              </w:rPr>
              <w:t>db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2C" w:rsidRPr="00CF382C" w:rsidRDefault="00CF382C" w:rsidP="00B80639">
            <w:pPr>
              <w:spacing w:line="240" w:lineRule="auto"/>
              <w:jc w:val="right"/>
              <w:rPr>
                <w:rFonts w:eastAsia="Times New Roman"/>
                <w:lang w:eastAsia="hu-HU"/>
              </w:rPr>
            </w:pPr>
            <w:r w:rsidRPr="00CF382C">
              <w:rPr>
                <w:rFonts w:eastAsia="Times New Roman"/>
                <w:lang w:eastAsia="hu-HU"/>
              </w:rPr>
              <w:t>8 000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2C" w:rsidRPr="00CF382C" w:rsidRDefault="00CF382C" w:rsidP="00B80639">
            <w:pPr>
              <w:spacing w:line="240" w:lineRule="auto"/>
              <w:jc w:val="right"/>
              <w:rPr>
                <w:rFonts w:eastAsia="Times New Roman"/>
                <w:lang w:eastAsia="hu-HU"/>
              </w:rPr>
            </w:pPr>
            <w:r w:rsidRPr="00CF382C">
              <w:rPr>
                <w:rFonts w:eastAsia="Times New Roman"/>
                <w:lang w:eastAsia="hu-HU"/>
              </w:rPr>
              <w:t>8 400</w:t>
            </w:r>
          </w:p>
        </w:tc>
      </w:tr>
      <w:tr w:rsidR="00CF382C" w:rsidRPr="00CF382C" w:rsidTr="00B80639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2C" w:rsidRPr="00CF382C" w:rsidRDefault="00CF382C" w:rsidP="00B80639">
            <w:pPr>
              <w:spacing w:line="240" w:lineRule="auto"/>
              <w:jc w:val="left"/>
              <w:rPr>
                <w:rFonts w:eastAsia="Times New Roman"/>
                <w:lang w:eastAsia="hu-HU"/>
              </w:rPr>
            </w:pPr>
            <w:r w:rsidRPr="00CF382C">
              <w:rPr>
                <w:rFonts w:eastAsia="Times New Roman"/>
                <w:lang w:eastAsia="hu-HU"/>
              </w:rPr>
              <w:t>Anyagfelhasználás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2C" w:rsidRPr="00CF382C" w:rsidRDefault="00CF382C" w:rsidP="00B80639">
            <w:pPr>
              <w:spacing w:line="240" w:lineRule="auto"/>
              <w:jc w:val="center"/>
              <w:rPr>
                <w:rFonts w:eastAsia="Times New Roman"/>
                <w:lang w:eastAsia="hu-HU"/>
              </w:rPr>
            </w:pPr>
            <w:r w:rsidRPr="00CF382C">
              <w:rPr>
                <w:rFonts w:eastAsia="Times New Roman"/>
                <w:lang w:eastAsia="hu-HU"/>
              </w:rPr>
              <w:t>m</w:t>
            </w:r>
            <w:r w:rsidRPr="00CF382C">
              <w:rPr>
                <w:rFonts w:eastAsia="Times New Roman"/>
                <w:vertAlign w:val="superscript"/>
                <w:lang w:eastAsia="hu-H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2C" w:rsidRPr="00CF382C" w:rsidRDefault="00CF382C" w:rsidP="00B80639">
            <w:pPr>
              <w:spacing w:line="240" w:lineRule="auto"/>
              <w:jc w:val="right"/>
              <w:rPr>
                <w:rFonts w:eastAsia="Times New Roman"/>
                <w:lang w:eastAsia="hu-HU"/>
              </w:rPr>
            </w:pPr>
            <w:r w:rsidRPr="00CF382C">
              <w:rPr>
                <w:rFonts w:eastAsia="Times New Roman"/>
                <w:lang w:eastAsia="hu-HU"/>
              </w:rPr>
              <w:t>144 000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2C" w:rsidRPr="00CF382C" w:rsidRDefault="00CF382C" w:rsidP="00B80639">
            <w:pPr>
              <w:spacing w:line="240" w:lineRule="auto"/>
              <w:jc w:val="right"/>
              <w:rPr>
                <w:rFonts w:eastAsia="Times New Roman"/>
                <w:lang w:eastAsia="hu-HU"/>
              </w:rPr>
            </w:pPr>
            <w:r w:rsidRPr="00CF382C">
              <w:rPr>
                <w:rFonts w:eastAsia="Times New Roman"/>
                <w:lang w:eastAsia="hu-HU"/>
              </w:rPr>
              <w:t>149 390</w:t>
            </w:r>
          </w:p>
        </w:tc>
      </w:tr>
      <w:tr w:rsidR="00CF382C" w:rsidRPr="00CF382C" w:rsidTr="00B80639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2C" w:rsidRPr="00CF382C" w:rsidRDefault="00CF382C" w:rsidP="00B80639">
            <w:pPr>
              <w:spacing w:line="240" w:lineRule="auto"/>
              <w:jc w:val="left"/>
              <w:rPr>
                <w:rFonts w:eastAsia="Times New Roman"/>
                <w:lang w:eastAsia="hu-HU"/>
              </w:rPr>
            </w:pPr>
            <w:r w:rsidRPr="00CF382C">
              <w:rPr>
                <w:rFonts w:eastAsia="Times New Roman"/>
                <w:lang w:eastAsia="hu-HU"/>
              </w:rPr>
              <w:t>Nettó anyagfelhasználás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2C" w:rsidRPr="00CF382C" w:rsidRDefault="00CF382C" w:rsidP="00B80639">
            <w:pPr>
              <w:spacing w:line="240" w:lineRule="auto"/>
              <w:jc w:val="center"/>
              <w:rPr>
                <w:rFonts w:eastAsia="Times New Roman"/>
                <w:lang w:eastAsia="hu-HU"/>
              </w:rPr>
            </w:pPr>
            <w:r w:rsidRPr="00CF382C">
              <w:rPr>
                <w:rFonts w:eastAsia="Times New Roman"/>
                <w:lang w:eastAsia="hu-HU"/>
              </w:rPr>
              <w:t>m</w:t>
            </w:r>
            <w:r w:rsidRPr="00CF382C">
              <w:rPr>
                <w:rFonts w:eastAsia="Times New Roman"/>
                <w:vertAlign w:val="superscript"/>
                <w:lang w:eastAsia="hu-HU"/>
              </w:rPr>
              <w:t>2</w:t>
            </w:r>
            <w:r w:rsidRPr="00CF382C">
              <w:rPr>
                <w:rFonts w:eastAsia="Times New Roman"/>
                <w:lang w:eastAsia="hu-HU"/>
              </w:rPr>
              <w:t>/db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2C" w:rsidRPr="00CF382C" w:rsidRDefault="00CF382C" w:rsidP="00B80639">
            <w:pPr>
              <w:spacing w:line="240" w:lineRule="auto"/>
              <w:jc w:val="right"/>
              <w:rPr>
                <w:rFonts w:eastAsia="Times New Roman"/>
                <w:lang w:eastAsia="hu-HU"/>
              </w:rPr>
            </w:pPr>
            <w:r w:rsidRPr="00CF382C">
              <w:rPr>
                <w:rFonts w:eastAsia="Times New Roman"/>
                <w:lang w:eastAsia="hu-HU"/>
              </w:rPr>
              <w:t>15,771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2C" w:rsidRPr="00CF382C" w:rsidRDefault="00CF382C" w:rsidP="00B80639">
            <w:pPr>
              <w:spacing w:line="240" w:lineRule="auto"/>
              <w:jc w:val="right"/>
              <w:rPr>
                <w:rFonts w:eastAsia="Times New Roman"/>
                <w:lang w:eastAsia="hu-HU"/>
              </w:rPr>
            </w:pPr>
            <w:r w:rsidRPr="00CF382C">
              <w:rPr>
                <w:rFonts w:eastAsia="Times New Roman"/>
                <w:lang w:eastAsia="hu-HU"/>
              </w:rPr>
              <w:t>15,771</w:t>
            </w:r>
          </w:p>
        </w:tc>
      </w:tr>
      <w:tr w:rsidR="00CF382C" w:rsidRPr="00CF382C" w:rsidTr="00B80639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2C" w:rsidRPr="00CF382C" w:rsidRDefault="00CF382C" w:rsidP="00B80639">
            <w:pPr>
              <w:spacing w:line="240" w:lineRule="auto"/>
              <w:jc w:val="left"/>
              <w:rPr>
                <w:rFonts w:eastAsia="Times New Roman"/>
                <w:lang w:eastAsia="hu-HU"/>
              </w:rPr>
            </w:pPr>
            <w:r w:rsidRPr="00CF382C">
              <w:rPr>
                <w:rFonts w:eastAsia="Times New Roman"/>
                <w:lang w:eastAsia="hu-HU"/>
              </w:rPr>
              <w:t>Bruttó anyagfelhasználás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2C" w:rsidRPr="00CF382C" w:rsidRDefault="00CF382C" w:rsidP="00B80639">
            <w:pPr>
              <w:spacing w:line="240" w:lineRule="auto"/>
              <w:jc w:val="center"/>
              <w:rPr>
                <w:rFonts w:eastAsia="Times New Roman"/>
                <w:lang w:eastAsia="hu-HU"/>
              </w:rPr>
            </w:pPr>
            <w:r w:rsidRPr="00CF382C">
              <w:rPr>
                <w:rFonts w:eastAsia="Times New Roman"/>
                <w:lang w:eastAsia="hu-HU"/>
              </w:rPr>
              <w:t>m</w:t>
            </w:r>
            <w:r w:rsidRPr="00CF382C">
              <w:rPr>
                <w:rFonts w:eastAsia="Times New Roman"/>
                <w:vertAlign w:val="superscript"/>
                <w:lang w:eastAsia="hu-HU"/>
              </w:rPr>
              <w:t>2</w:t>
            </w:r>
            <w:r w:rsidRPr="00CF382C">
              <w:rPr>
                <w:rFonts w:eastAsia="Times New Roman"/>
                <w:lang w:eastAsia="hu-HU"/>
              </w:rPr>
              <w:t>/db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2C" w:rsidRPr="00CF382C" w:rsidRDefault="00CF382C" w:rsidP="00B80639">
            <w:pPr>
              <w:spacing w:line="240" w:lineRule="auto"/>
              <w:jc w:val="right"/>
              <w:rPr>
                <w:rFonts w:eastAsia="Times New Roman"/>
                <w:lang w:eastAsia="hu-HU"/>
              </w:rPr>
            </w:pPr>
            <w:r w:rsidRPr="00CF382C">
              <w:rPr>
                <w:rFonts w:eastAsia="Times New Roman"/>
                <w:lang w:eastAsia="hu-HU"/>
              </w:rPr>
              <w:t>17,143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2C" w:rsidRPr="00CF382C" w:rsidRDefault="00CF382C" w:rsidP="00B80639">
            <w:pPr>
              <w:spacing w:line="240" w:lineRule="auto"/>
              <w:jc w:val="right"/>
              <w:rPr>
                <w:rFonts w:eastAsia="Times New Roman"/>
                <w:lang w:eastAsia="hu-HU"/>
              </w:rPr>
            </w:pPr>
            <w:r w:rsidRPr="00CF382C">
              <w:rPr>
                <w:rFonts w:eastAsia="Times New Roman"/>
                <w:lang w:eastAsia="hu-HU"/>
              </w:rPr>
              <w:t>16,778</w:t>
            </w:r>
          </w:p>
        </w:tc>
      </w:tr>
      <w:tr w:rsidR="00CF382C" w:rsidRPr="00CF382C" w:rsidTr="00B80639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2C" w:rsidRPr="00CF382C" w:rsidRDefault="00CF382C" w:rsidP="00B80639">
            <w:pPr>
              <w:spacing w:line="240" w:lineRule="auto"/>
              <w:jc w:val="left"/>
              <w:rPr>
                <w:rFonts w:eastAsia="Times New Roman"/>
                <w:lang w:eastAsia="hu-HU"/>
              </w:rPr>
            </w:pPr>
            <w:r w:rsidRPr="00CF382C">
              <w:rPr>
                <w:rFonts w:eastAsia="Times New Roman"/>
                <w:lang w:eastAsia="hu-HU"/>
              </w:rPr>
              <w:t>Anyagár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2C" w:rsidRPr="00CF382C" w:rsidRDefault="00CF382C" w:rsidP="00B80639">
            <w:pPr>
              <w:spacing w:line="240" w:lineRule="auto"/>
              <w:jc w:val="center"/>
              <w:rPr>
                <w:rFonts w:eastAsia="Times New Roman"/>
                <w:lang w:eastAsia="hu-HU"/>
              </w:rPr>
            </w:pPr>
            <w:r w:rsidRPr="00CF382C">
              <w:rPr>
                <w:rFonts w:eastAsia="Times New Roman"/>
                <w:lang w:eastAsia="hu-HU"/>
              </w:rPr>
              <w:t>Ft/m</w:t>
            </w:r>
            <w:r w:rsidRPr="00CF382C">
              <w:rPr>
                <w:rFonts w:eastAsia="Times New Roman"/>
                <w:vertAlign w:val="superscript"/>
                <w:lang w:eastAsia="hu-H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2C" w:rsidRPr="00CF382C" w:rsidRDefault="00CF382C" w:rsidP="00B80639">
            <w:pPr>
              <w:spacing w:line="240" w:lineRule="auto"/>
              <w:jc w:val="right"/>
              <w:rPr>
                <w:rFonts w:eastAsia="Times New Roman"/>
                <w:lang w:eastAsia="hu-HU"/>
              </w:rPr>
            </w:pPr>
            <w:r w:rsidRPr="00CF382C">
              <w:rPr>
                <w:rFonts w:eastAsia="Times New Roman"/>
                <w:lang w:eastAsia="hu-HU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2C" w:rsidRPr="00CF382C" w:rsidRDefault="00CF382C" w:rsidP="00B80639">
            <w:pPr>
              <w:spacing w:line="240" w:lineRule="auto"/>
              <w:jc w:val="right"/>
              <w:rPr>
                <w:rFonts w:eastAsia="Times New Roman"/>
                <w:lang w:eastAsia="hu-HU"/>
              </w:rPr>
            </w:pPr>
            <w:r w:rsidRPr="00CF382C">
              <w:rPr>
                <w:rFonts w:eastAsia="Times New Roman"/>
                <w:lang w:eastAsia="hu-HU"/>
              </w:rPr>
              <w:t>30</w:t>
            </w:r>
          </w:p>
        </w:tc>
      </w:tr>
    </w:tbl>
    <w:p w:rsidR="00CF382C" w:rsidRDefault="00CF382C"/>
    <w:p w:rsidR="00B80639" w:rsidRPr="00B80639" w:rsidRDefault="00B80639" w:rsidP="00B80639">
      <w:pPr>
        <w:spacing w:line="240" w:lineRule="auto"/>
        <w:rPr>
          <w:rFonts w:eastAsia="Times New Roman"/>
          <w:bCs/>
          <w:lang w:eastAsia="hu-HU"/>
        </w:rPr>
      </w:pPr>
      <w:r w:rsidRPr="00B80639">
        <w:rPr>
          <w:rFonts w:eastAsia="Times New Roman"/>
          <w:bCs/>
          <w:lang w:eastAsia="hu-HU"/>
        </w:rPr>
        <w:t>A tényezőkre bontás módszerével elemezze az anyagköltségek alakulását!</w:t>
      </w:r>
    </w:p>
    <w:p w:rsidR="00CF382C" w:rsidRPr="00B80639" w:rsidRDefault="00CF382C"/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2411"/>
        <w:gridCol w:w="1134"/>
        <w:gridCol w:w="1134"/>
        <w:gridCol w:w="1417"/>
        <w:gridCol w:w="1134"/>
        <w:gridCol w:w="992"/>
        <w:gridCol w:w="993"/>
        <w:gridCol w:w="1134"/>
      </w:tblGrid>
      <w:tr w:rsidR="00B80639" w:rsidRPr="00B80639" w:rsidTr="00B80639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39" w:rsidRPr="00B80639" w:rsidRDefault="00B80639" w:rsidP="000A5552">
            <w:pPr>
              <w:spacing w:before="60" w:after="60" w:line="240" w:lineRule="auto"/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B80639">
              <w:rPr>
                <w:rFonts w:eastAsia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39" w:rsidRPr="00B80639" w:rsidRDefault="00B80639" w:rsidP="000A5552">
            <w:pPr>
              <w:spacing w:before="60" w:after="6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B80639">
              <w:rPr>
                <w:rFonts w:eastAsia="Times New Roman"/>
                <w:b/>
                <w:sz w:val="20"/>
                <w:szCs w:val="20"/>
                <w:lang w:eastAsia="hu-HU"/>
              </w:rPr>
              <w:t>Terv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39" w:rsidRPr="00B80639" w:rsidRDefault="00B80639" w:rsidP="000A5552">
            <w:pPr>
              <w:spacing w:before="60" w:after="6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B80639">
              <w:rPr>
                <w:rFonts w:eastAsia="Times New Roman"/>
                <w:b/>
                <w:sz w:val="20"/>
                <w:szCs w:val="20"/>
                <w:lang w:eastAsia="hu-HU"/>
              </w:rPr>
              <w:t>Termelés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39" w:rsidRPr="00B80639" w:rsidRDefault="00B80639" w:rsidP="000A5552">
            <w:pPr>
              <w:spacing w:before="60" w:after="6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B80639">
              <w:rPr>
                <w:rFonts w:eastAsia="Times New Roman"/>
                <w:b/>
                <w:sz w:val="20"/>
                <w:szCs w:val="20"/>
                <w:lang w:eastAsia="hu-HU"/>
              </w:rPr>
              <w:t>Nettó anyag.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39" w:rsidRPr="00B80639" w:rsidRDefault="00B80639" w:rsidP="000A5552">
            <w:pPr>
              <w:spacing w:before="60" w:after="6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B80639">
              <w:rPr>
                <w:rFonts w:eastAsia="Times New Roman"/>
                <w:b/>
                <w:sz w:val="20"/>
                <w:szCs w:val="20"/>
                <w:lang w:eastAsia="hu-HU"/>
              </w:rPr>
              <w:t>Hulladék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39" w:rsidRPr="00B80639" w:rsidRDefault="00B80639" w:rsidP="000A5552">
            <w:pPr>
              <w:spacing w:before="60" w:after="6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B80639">
              <w:rPr>
                <w:rFonts w:eastAsia="Times New Roman"/>
                <w:b/>
                <w:sz w:val="20"/>
                <w:szCs w:val="20"/>
                <w:lang w:eastAsia="hu-HU"/>
              </w:rPr>
              <w:t>Selejt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39" w:rsidRPr="00B80639" w:rsidRDefault="00B80639" w:rsidP="000A5552">
            <w:pPr>
              <w:spacing w:before="60" w:after="6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B80639">
              <w:rPr>
                <w:rFonts w:eastAsia="Times New Roman"/>
                <w:b/>
                <w:sz w:val="20"/>
                <w:szCs w:val="20"/>
                <w:lang w:eastAsia="hu-HU"/>
              </w:rPr>
              <w:t>Anyagár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39" w:rsidRPr="00B80639" w:rsidRDefault="00B80639" w:rsidP="000A5552">
            <w:pPr>
              <w:spacing w:before="60" w:after="6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B80639">
              <w:rPr>
                <w:rFonts w:eastAsia="Times New Roman"/>
                <w:b/>
                <w:sz w:val="20"/>
                <w:szCs w:val="20"/>
                <w:lang w:eastAsia="hu-HU"/>
              </w:rPr>
              <w:t>Tény</w:t>
            </w:r>
          </w:p>
        </w:tc>
      </w:tr>
      <w:tr w:rsidR="00B80639" w:rsidRPr="00B80639" w:rsidTr="00B80639">
        <w:trPr>
          <w:trHeight w:val="39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39" w:rsidRPr="00B80639" w:rsidRDefault="00B80639" w:rsidP="000A5552">
            <w:pPr>
              <w:spacing w:before="60" w:after="60" w:line="240" w:lineRule="auto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B80639">
              <w:rPr>
                <w:rFonts w:eastAsia="Times New Roman"/>
                <w:sz w:val="20"/>
                <w:szCs w:val="20"/>
                <w:lang w:eastAsia="hu-HU"/>
              </w:rPr>
              <w:t>Te</w:t>
            </w:r>
            <w:r w:rsidR="000A5552">
              <w:rPr>
                <w:rFonts w:eastAsia="Times New Roman"/>
                <w:sz w:val="20"/>
                <w:szCs w:val="20"/>
                <w:lang w:eastAsia="hu-HU"/>
              </w:rPr>
              <w:t>r</w:t>
            </w:r>
            <w:r w:rsidRPr="00B80639">
              <w:rPr>
                <w:rFonts w:eastAsia="Times New Roman"/>
                <w:sz w:val="20"/>
                <w:szCs w:val="20"/>
                <w:lang w:eastAsia="hu-HU"/>
              </w:rPr>
              <w:t>melés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39" w:rsidRPr="00B80639" w:rsidRDefault="00B80639" w:rsidP="000A5552">
            <w:pPr>
              <w:spacing w:before="60" w:after="60" w:line="240" w:lineRule="auto"/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B80639">
              <w:rPr>
                <w:rFonts w:eastAsia="Times New Roman"/>
                <w:sz w:val="20"/>
                <w:szCs w:val="20"/>
                <w:lang w:eastAsia="hu-HU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39" w:rsidRPr="00B80639" w:rsidRDefault="00B80639" w:rsidP="000A5552">
            <w:pPr>
              <w:spacing w:before="60" w:after="60" w:line="240" w:lineRule="auto"/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39" w:rsidRPr="00B80639" w:rsidRDefault="00B80639" w:rsidP="000A5552">
            <w:pPr>
              <w:spacing w:before="60" w:after="60" w:line="240" w:lineRule="auto"/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39" w:rsidRPr="00B80639" w:rsidRDefault="00B80639" w:rsidP="000A5552">
            <w:pPr>
              <w:spacing w:before="60" w:after="60" w:line="240" w:lineRule="auto"/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39" w:rsidRPr="00B80639" w:rsidRDefault="00B80639" w:rsidP="000A5552">
            <w:pPr>
              <w:spacing w:before="60" w:after="60" w:line="240" w:lineRule="auto"/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39" w:rsidRPr="00B80639" w:rsidRDefault="00B80639" w:rsidP="000A5552">
            <w:pPr>
              <w:spacing w:before="60" w:after="60" w:line="240" w:lineRule="auto"/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39" w:rsidRPr="00B80639" w:rsidRDefault="00B80639" w:rsidP="000A5552">
            <w:pPr>
              <w:spacing w:before="60" w:after="60" w:line="240" w:lineRule="auto"/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B80639">
              <w:rPr>
                <w:rFonts w:eastAsia="Times New Roman"/>
                <w:sz w:val="20"/>
                <w:szCs w:val="20"/>
                <w:lang w:eastAsia="hu-HU"/>
              </w:rPr>
              <w:t>8400</w:t>
            </w:r>
          </w:p>
        </w:tc>
      </w:tr>
      <w:tr w:rsidR="00B80639" w:rsidRPr="00B80639" w:rsidTr="00B80639">
        <w:trPr>
          <w:trHeight w:val="39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39" w:rsidRPr="00B80639" w:rsidRDefault="00B80639" w:rsidP="000A5552">
            <w:pPr>
              <w:spacing w:before="60" w:after="60" w:line="240" w:lineRule="auto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B80639">
              <w:rPr>
                <w:rFonts w:eastAsia="Times New Roman"/>
                <w:sz w:val="20"/>
                <w:szCs w:val="20"/>
                <w:lang w:eastAsia="hu-HU"/>
              </w:rPr>
              <w:t>Nettó anyagfelhasználás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39" w:rsidRPr="00B80639" w:rsidRDefault="00B80639" w:rsidP="000A5552">
            <w:pPr>
              <w:spacing w:before="60" w:after="60" w:line="240" w:lineRule="auto"/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B80639">
              <w:rPr>
                <w:rFonts w:eastAsia="Times New Roman"/>
                <w:sz w:val="20"/>
                <w:szCs w:val="20"/>
                <w:lang w:eastAsia="hu-HU"/>
              </w:rPr>
              <w:t>15,771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39" w:rsidRPr="00B80639" w:rsidRDefault="00B80639" w:rsidP="000A5552">
            <w:pPr>
              <w:spacing w:before="60" w:after="60" w:line="240" w:lineRule="auto"/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39" w:rsidRPr="00B80639" w:rsidRDefault="00B80639" w:rsidP="000A5552">
            <w:pPr>
              <w:spacing w:before="60" w:after="60" w:line="240" w:lineRule="auto"/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39" w:rsidRPr="00B80639" w:rsidRDefault="00B80639" w:rsidP="000A5552">
            <w:pPr>
              <w:spacing w:before="60" w:after="60" w:line="240" w:lineRule="auto"/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39" w:rsidRPr="00B80639" w:rsidRDefault="00B80639" w:rsidP="000A5552">
            <w:pPr>
              <w:spacing w:before="60" w:after="60" w:line="240" w:lineRule="auto"/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39" w:rsidRPr="00B80639" w:rsidRDefault="00B80639" w:rsidP="000A5552">
            <w:pPr>
              <w:spacing w:before="60" w:after="60" w:line="240" w:lineRule="auto"/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39" w:rsidRPr="00B80639" w:rsidRDefault="00B80639" w:rsidP="000A5552">
            <w:pPr>
              <w:spacing w:before="60" w:after="60" w:line="240" w:lineRule="auto"/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B80639">
              <w:rPr>
                <w:rFonts w:eastAsia="Times New Roman"/>
                <w:sz w:val="20"/>
                <w:szCs w:val="20"/>
                <w:lang w:eastAsia="hu-HU"/>
              </w:rPr>
              <w:t>15,771</w:t>
            </w:r>
          </w:p>
        </w:tc>
      </w:tr>
      <w:tr w:rsidR="00B80639" w:rsidRPr="00B80639" w:rsidTr="00B80639">
        <w:trPr>
          <w:trHeight w:val="39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39" w:rsidRPr="00B80639" w:rsidRDefault="00B80639" w:rsidP="000A5552">
            <w:pPr>
              <w:spacing w:before="60" w:after="60" w:line="240" w:lineRule="auto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B80639">
              <w:rPr>
                <w:rFonts w:eastAsia="Times New Roman"/>
                <w:sz w:val="20"/>
                <w:szCs w:val="20"/>
                <w:lang w:eastAsia="hu-HU"/>
              </w:rPr>
              <w:t>Hulladék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39" w:rsidRPr="00B80639" w:rsidRDefault="00B80639" w:rsidP="000A5552">
            <w:pPr>
              <w:spacing w:before="60" w:after="60" w:line="240" w:lineRule="auto"/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B80639">
              <w:rPr>
                <w:rFonts w:eastAsia="Times New Roman"/>
                <w:sz w:val="20"/>
                <w:szCs w:val="20"/>
                <w:lang w:eastAsia="hu-HU"/>
              </w:rPr>
              <w:t>108,70%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39" w:rsidRPr="00B80639" w:rsidRDefault="00B80639" w:rsidP="000A5552">
            <w:pPr>
              <w:spacing w:before="60" w:after="60" w:line="240" w:lineRule="auto"/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39" w:rsidRPr="00B80639" w:rsidRDefault="00B80639" w:rsidP="000A5552">
            <w:pPr>
              <w:spacing w:before="60" w:after="60" w:line="240" w:lineRule="auto"/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39" w:rsidRPr="00B80639" w:rsidRDefault="00B80639" w:rsidP="000A5552">
            <w:pPr>
              <w:spacing w:before="60" w:after="60" w:line="240" w:lineRule="auto"/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39" w:rsidRPr="00B80639" w:rsidRDefault="00B80639" w:rsidP="000A5552">
            <w:pPr>
              <w:spacing w:before="60" w:after="60" w:line="240" w:lineRule="auto"/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39" w:rsidRPr="00B80639" w:rsidRDefault="00B80639" w:rsidP="000A5552">
            <w:pPr>
              <w:spacing w:before="60" w:after="60" w:line="240" w:lineRule="auto"/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39" w:rsidRPr="00B80639" w:rsidRDefault="00B80639" w:rsidP="000A5552">
            <w:pPr>
              <w:spacing w:before="60" w:after="60" w:line="240" w:lineRule="auto"/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B80639">
              <w:rPr>
                <w:rFonts w:eastAsia="Times New Roman"/>
                <w:sz w:val="20"/>
                <w:szCs w:val="20"/>
                <w:lang w:eastAsia="hu-HU"/>
              </w:rPr>
              <w:t>106,39%</w:t>
            </w:r>
          </w:p>
        </w:tc>
      </w:tr>
      <w:tr w:rsidR="00B80639" w:rsidRPr="00B80639" w:rsidTr="00B80639">
        <w:trPr>
          <w:trHeight w:val="39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39" w:rsidRPr="00B80639" w:rsidRDefault="00B80639" w:rsidP="000A5552">
            <w:pPr>
              <w:spacing w:before="60" w:after="60" w:line="240" w:lineRule="auto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B80639">
              <w:rPr>
                <w:rFonts w:eastAsia="Times New Roman"/>
                <w:sz w:val="20"/>
                <w:szCs w:val="20"/>
                <w:lang w:eastAsia="hu-HU"/>
              </w:rPr>
              <w:t>Selejt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39" w:rsidRPr="00B80639" w:rsidRDefault="00B80639" w:rsidP="000A5552">
            <w:pPr>
              <w:spacing w:before="60" w:after="60" w:line="240" w:lineRule="auto"/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B80639">
              <w:rPr>
                <w:rFonts w:eastAsia="Times New Roman"/>
                <w:sz w:val="20"/>
                <w:szCs w:val="20"/>
                <w:lang w:eastAsia="hu-HU"/>
              </w:rPr>
              <w:t>105,00%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39" w:rsidRPr="00B80639" w:rsidRDefault="00B80639" w:rsidP="000A5552">
            <w:pPr>
              <w:spacing w:before="60" w:after="60" w:line="240" w:lineRule="auto"/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39" w:rsidRPr="00B80639" w:rsidRDefault="00B80639" w:rsidP="000A5552">
            <w:pPr>
              <w:spacing w:before="60" w:after="60" w:line="240" w:lineRule="auto"/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39" w:rsidRPr="00B80639" w:rsidRDefault="00B80639" w:rsidP="000A5552">
            <w:pPr>
              <w:spacing w:before="60" w:after="60" w:line="240" w:lineRule="auto"/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39" w:rsidRPr="00B80639" w:rsidRDefault="00B80639" w:rsidP="000A5552">
            <w:pPr>
              <w:spacing w:before="60" w:after="60" w:line="240" w:lineRule="auto"/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39" w:rsidRPr="00B80639" w:rsidRDefault="00B80639" w:rsidP="000A5552">
            <w:pPr>
              <w:spacing w:before="60" w:after="60" w:line="240" w:lineRule="auto"/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39" w:rsidRPr="00B80639" w:rsidRDefault="00B80639" w:rsidP="000A5552">
            <w:pPr>
              <w:spacing w:before="60" w:after="60" w:line="240" w:lineRule="auto"/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B80639">
              <w:rPr>
                <w:rFonts w:eastAsia="Times New Roman"/>
                <w:sz w:val="20"/>
                <w:szCs w:val="20"/>
                <w:lang w:eastAsia="hu-HU"/>
              </w:rPr>
              <w:t>105,97%</w:t>
            </w:r>
          </w:p>
        </w:tc>
      </w:tr>
      <w:tr w:rsidR="00B80639" w:rsidRPr="00B80639" w:rsidTr="00B80639">
        <w:trPr>
          <w:trHeight w:val="39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39" w:rsidRPr="00B80639" w:rsidRDefault="00B80639" w:rsidP="000A5552">
            <w:pPr>
              <w:spacing w:before="60" w:after="60" w:line="240" w:lineRule="auto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B80639">
              <w:rPr>
                <w:rFonts w:eastAsia="Times New Roman"/>
                <w:sz w:val="20"/>
                <w:szCs w:val="20"/>
                <w:lang w:eastAsia="hu-HU"/>
              </w:rPr>
              <w:t>Anyagár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39" w:rsidRPr="00B80639" w:rsidRDefault="00B80639" w:rsidP="000A5552">
            <w:pPr>
              <w:spacing w:before="60" w:after="60" w:line="240" w:lineRule="auto"/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B80639">
              <w:rPr>
                <w:rFonts w:eastAsia="Times New Roman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39" w:rsidRPr="00B80639" w:rsidRDefault="00B80639" w:rsidP="000A5552">
            <w:pPr>
              <w:spacing w:before="60" w:after="60" w:line="240" w:lineRule="auto"/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39" w:rsidRPr="00B80639" w:rsidRDefault="00B80639" w:rsidP="000A5552">
            <w:pPr>
              <w:spacing w:before="60" w:after="60" w:line="240" w:lineRule="auto"/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39" w:rsidRPr="00B80639" w:rsidRDefault="00B80639" w:rsidP="000A5552">
            <w:pPr>
              <w:spacing w:before="60" w:after="60" w:line="240" w:lineRule="auto"/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39" w:rsidRPr="00B80639" w:rsidRDefault="00B80639" w:rsidP="000A5552">
            <w:pPr>
              <w:spacing w:before="60" w:after="60" w:line="240" w:lineRule="auto"/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39" w:rsidRPr="00B80639" w:rsidRDefault="00B80639" w:rsidP="000A5552">
            <w:pPr>
              <w:spacing w:before="60" w:after="60" w:line="240" w:lineRule="auto"/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39" w:rsidRPr="00B80639" w:rsidRDefault="00B80639" w:rsidP="000A5552">
            <w:pPr>
              <w:spacing w:before="60" w:after="60" w:line="240" w:lineRule="auto"/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B80639">
              <w:rPr>
                <w:rFonts w:eastAsia="Times New Roman"/>
                <w:sz w:val="20"/>
                <w:szCs w:val="20"/>
                <w:lang w:eastAsia="hu-HU"/>
              </w:rPr>
              <w:t>30</w:t>
            </w:r>
          </w:p>
        </w:tc>
      </w:tr>
      <w:tr w:rsidR="00B80639" w:rsidRPr="00B80639" w:rsidTr="00B80639">
        <w:trPr>
          <w:trHeight w:val="39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39" w:rsidRPr="00B80639" w:rsidRDefault="00B80639" w:rsidP="000A5552">
            <w:pPr>
              <w:spacing w:before="60" w:after="60" w:line="240" w:lineRule="auto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B80639">
              <w:rPr>
                <w:rFonts w:eastAsia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39" w:rsidRPr="00B80639" w:rsidRDefault="00B80639" w:rsidP="000A5552">
            <w:pPr>
              <w:spacing w:before="60" w:after="6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 w:rsidRPr="00B80639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4 320 055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39" w:rsidRPr="00B80639" w:rsidRDefault="00B80639" w:rsidP="000A5552">
            <w:pPr>
              <w:spacing w:before="60" w:after="6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39" w:rsidRPr="00B80639" w:rsidRDefault="00B80639" w:rsidP="000A5552">
            <w:pPr>
              <w:spacing w:before="60" w:after="6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39" w:rsidRPr="00B80639" w:rsidRDefault="00B80639" w:rsidP="000A5552">
            <w:pPr>
              <w:spacing w:before="60" w:after="6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39" w:rsidRPr="00B80639" w:rsidRDefault="00B80639" w:rsidP="000A5552">
            <w:pPr>
              <w:spacing w:before="60" w:after="6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39" w:rsidRPr="00B80639" w:rsidRDefault="00B80639" w:rsidP="000A5552">
            <w:pPr>
              <w:spacing w:before="60" w:after="6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39" w:rsidRPr="00B80639" w:rsidRDefault="00B80639" w:rsidP="006E1554">
            <w:pPr>
              <w:spacing w:before="60" w:after="6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 w:rsidRPr="00B80639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4</w:t>
            </w:r>
            <w:r w:rsidR="006E1554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B80639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480 765</w:t>
            </w:r>
          </w:p>
        </w:tc>
      </w:tr>
    </w:tbl>
    <w:p w:rsidR="00B80639" w:rsidRDefault="00B80639"/>
    <w:p w:rsidR="00B80639" w:rsidRDefault="00B80639"/>
    <w:p w:rsidR="00B80639" w:rsidRDefault="00B80639"/>
    <w:sectPr w:rsidR="00B80639" w:rsidSect="006C50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2C42"/>
    <w:multiLevelType w:val="hybridMultilevel"/>
    <w:tmpl w:val="1EA2A6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0CE"/>
    <w:rsid w:val="00067C93"/>
    <w:rsid w:val="000A4AA6"/>
    <w:rsid w:val="000A5552"/>
    <w:rsid w:val="00206235"/>
    <w:rsid w:val="002468A1"/>
    <w:rsid w:val="004523C1"/>
    <w:rsid w:val="005379F8"/>
    <w:rsid w:val="005F68B1"/>
    <w:rsid w:val="006C50CE"/>
    <w:rsid w:val="006E1554"/>
    <w:rsid w:val="007A7724"/>
    <w:rsid w:val="009B375E"/>
    <w:rsid w:val="009F6EF2"/>
    <w:rsid w:val="00B80639"/>
    <w:rsid w:val="00CF382C"/>
    <w:rsid w:val="00DE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68A1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206235"/>
    <w:pPr>
      <w:keepNext/>
      <w:spacing w:line="240" w:lineRule="auto"/>
      <w:jc w:val="center"/>
      <w:outlineLvl w:val="1"/>
    </w:pPr>
    <w:rPr>
      <w:rFonts w:eastAsia="Times New Roman"/>
      <w:b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62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50CE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rsid w:val="0020623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0623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2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389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AMTC GVK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Tarnóczi Tibor</dc:creator>
  <cp:keywords/>
  <dc:description/>
  <cp:lastModifiedBy>Dr. Tarnóczi Tibor</cp:lastModifiedBy>
  <cp:revision>7</cp:revision>
  <dcterms:created xsi:type="dcterms:W3CDTF">2014-10-07T14:00:00Z</dcterms:created>
  <dcterms:modified xsi:type="dcterms:W3CDTF">2014-10-07T15:04:00Z</dcterms:modified>
</cp:coreProperties>
</file>