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4796" w14:textId="77777777" w:rsidR="00AB5C1D" w:rsidRDefault="00AB5C1D">
      <w:pPr>
        <w:pStyle w:val="Title"/>
      </w:pPr>
      <w:r>
        <w:rPr>
          <w:lang w:val="hu-HU"/>
        </w:rPr>
        <w:t>Sillabusz</w:t>
      </w:r>
    </w:p>
    <w:tbl>
      <w:tblPr>
        <w:tblW w:w="9642" w:type="dxa"/>
        <w:jc w:val="center"/>
        <w:tblLayout w:type="fixed"/>
        <w:tblLook w:val="0000" w:firstRow="0" w:lastRow="0" w:firstColumn="0" w:lastColumn="0" w:noHBand="0" w:noVBand="0"/>
      </w:tblPr>
      <w:tblGrid>
        <w:gridCol w:w="795"/>
        <w:gridCol w:w="1185"/>
        <w:gridCol w:w="425"/>
        <w:gridCol w:w="370"/>
        <w:gridCol w:w="570"/>
        <w:gridCol w:w="1185"/>
        <w:gridCol w:w="286"/>
        <w:gridCol w:w="344"/>
        <w:gridCol w:w="105"/>
        <w:gridCol w:w="1485"/>
        <w:gridCol w:w="130"/>
        <w:gridCol w:w="545"/>
        <w:gridCol w:w="831"/>
        <w:gridCol w:w="24"/>
        <w:gridCol w:w="1362"/>
      </w:tblGrid>
      <w:tr w:rsidR="00AB5C1D" w14:paraId="02414482" w14:textId="77777777" w:rsidTr="000B5FA3">
        <w:trPr>
          <w:cantSplit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5BB01CF" w14:textId="77777777" w:rsidR="00AB5C1D" w:rsidRDefault="00AB5C1D">
            <w:r>
              <w:rPr>
                <w:b/>
              </w:rPr>
              <w:t>I. Általános információk</w:t>
            </w:r>
          </w:p>
        </w:tc>
      </w:tr>
      <w:tr w:rsidR="00AB5C1D" w14:paraId="4148B5B6" w14:textId="77777777" w:rsidTr="000B5FA3">
        <w:trPr>
          <w:cantSplit/>
          <w:jc w:val="center"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DEEB1" w14:textId="77777777" w:rsidR="00AB5C1D" w:rsidRDefault="00AB5C1D">
            <w:r>
              <w:rPr>
                <w:b/>
              </w:rPr>
              <w:t>Intézmény neve</w:t>
            </w:r>
          </w:p>
        </w:tc>
        <w:tc>
          <w:tcPr>
            <w:tcW w:w="68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AD05F" w14:textId="77777777" w:rsidR="00AB5C1D" w:rsidRDefault="00AB5C1D">
            <w:r>
              <w:t>Partiumi Keresztény Egyetem, Nagyvárad</w:t>
            </w:r>
          </w:p>
        </w:tc>
      </w:tr>
      <w:tr w:rsidR="00AB5C1D" w14:paraId="56D904ED" w14:textId="77777777" w:rsidTr="000B5FA3">
        <w:trPr>
          <w:cantSplit/>
          <w:jc w:val="center"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FE1DC" w14:textId="77777777" w:rsidR="00AB5C1D" w:rsidRDefault="00AB5C1D">
            <w:r>
              <w:rPr>
                <w:b/>
              </w:rPr>
              <w:t>Kar</w:t>
            </w:r>
          </w:p>
        </w:tc>
        <w:tc>
          <w:tcPr>
            <w:tcW w:w="68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8671F" w14:textId="77777777" w:rsidR="00AB5C1D" w:rsidRDefault="00AB5C1D">
            <w:r>
              <w:t>Gazdaság- és Társadalomtudományi Kar</w:t>
            </w:r>
          </w:p>
        </w:tc>
      </w:tr>
      <w:tr w:rsidR="00AB5C1D" w14:paraId="477446B3" w14:textId="77777777" w:rsidTr="000B5FA3">
        <w:trPr>
          <w:cantSplit/>
          <w:jc w:val="center"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ECAD1" w14:textId="77777777" w:rsidR="00AB5C1D" w:rsidRDefault="00AB5C1D">
            <w:r>
              <w:rPr>
                <w:b/>
              </w:rPr>
              <w:t>Tanszék</w:t>
            </w:r>
          </w:p>
        </w:tc>
        <w:tc>
          <w:tcPr>
            <w:tcW w:w="68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7A226" w14:textId="77777777" w:rsidR="00AB5C1D" w:rsidRDefault="00313DC8">
            <w:r>
              <w:t>Gazdaság</w:t>
            </w:r>
            <w:r w:rsidR="00AB5C1D">
              <w:t>tudományi Tanszék</w:t>
            </w:r>
          </w:p>
        </w:tc>
      </w:tr>
      <w:tr w:rsidR="00AB5C1D" w14:paraId="5BBDBC14" w14:textId="77777777" w:rsidTr="000B5FA3">
        <w:trPr>
          <w:cantSplit/>
          <w:jc w:val="center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91206" w14:textId="77777777" w:rsidR="00AB5C1D" w:rsidRDefault="00AB5C1D">
            <w:r>
              <w:rPr>
                <w:b/>
              </w:rPr>
              <w:t>Szak</w:t>
            </w:r>
          </w:p>
        </w:tc>
        <w:tc>
          <w:tcPr>
            <w:tcW w:w="68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5796" w14:textId="257EFA82" w:rsidR="00AB5C1D" w:rsidRDefault="00702C34">
            <w:pPr>
              <w:snapToGrid w:val="0"/>
            </w:pPr>
            <w:r>
              <w:rPr>
                <w:lang w:val="ro-RO" w:eastAsia="hu-HU"/>
              </w:rPr>
              <w:t>Menedzsmemt</w:t>
            </w:r>
          </w:p>
        </w:tc>
      </w:tr>
      <w:tr w:rsidR="00AB5C1D" w14:paraId="73060591" w14:textId="77777777" w:rsidTr="000B5FA3">
        <w:trPr>
          <w:cantSplit/>
          <w:trHeight w:val="92"/>
          <w:jc w:val="center"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53A03" w14:textId="77777777" w:rsidR="00AB5C1D" w:rsidRDefault="00AB5C1D">
            <w:r>
              <w:rPr>
                <w:b/>
              </w:rPr>
              <w:t>Tantárgy</w:t>
            </w:r>
          </w:p>
        </w:tc>
        <w:tc>
          <w:tcPr>
            <w:tcW w:w="68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4A66" w14:textId="4419085B" w:rsidR="00AB5C1D" w:rsidRPr="000308FA" w:rsidRDefault="000308FA">
            <w:pPr>
              <w:snapToGrid w:val="0"/>
              <w:rPr>
                <w:i/>
                <w:iCs/>
              </w:rPr>
            </w:pPr>
            <w:r w:rsidRPr="000308FA">
              <w:rPr>
                <w:i/>
                <w:iCs/>
              </w:rPr>
              <w:t>Közpénzügyek</w:t>
            </w:r>
          </w:p>
        </w:tc>
      </w:tr>
      <w:tr w:rsidR="00AB5C1D" w14:paraId="2B8EEDC5" w14:textId="77777777" w:rsidTr="000B5FA3">
        <w:trPr>
          <w:cantSplit/>
          <w:trHeight w:val="92"/>
          <w:jc w:val="center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075B3" w14:textId="77777777" w:rsidR="00AB5C1D" w:rsidRDefault="00AB5C1D">
            <w:r>
              <w:rPr>
                <w:b/>
              </w:rPr>
              <w:t>Szemeszter (1-6)</w:t>
            </w:r>
          </w:p>
        </w:tc>
        <w:tc>
          <w:tcPr>
            <w:tcW w:w="68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2EC5" w14:textId="15CD9C8E" w:rsidR="00AB5C1D" w:rsidRDefault="00F54190">
            <w:pPr>
              <w:snapToGrid w:val="0"/>
            </w:pPr>
            <w:r>
              <w:t>3</w:t>
            </w:r>
          </w:p>
        </w:tc>
      </w:tr>
      <w:tr w:rsidR="00AB5C1D" w14:paraId="2CB82B5F" w14:textId="77777777" w:rsidTr="000B5FA3">
        <w:trPr>
          <w:cantSplit/>
          <w:trHeight w:val="92"/>
          <w:jc w:val="center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6CDE" w14:textId="77777777" w:rsidR="00AB5C1D" w:rsidRDefault="00AB5C1D">
            <w:r>
              <w:rPr>
                <w:b/>
              </w:rPr>
              <w:t>Kreditek</w:t>
            </w:r>
          </w:p>
        </w:tc>
        <w:tc>
          <w:tcPr>
            <w:tcW w:w="68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535E" w14:textId="722488BB" w:rsidR="00AB5C1D" w:rsidRDefault="00702C34">
            <w:pPr>
              <w:snapToGrid w:val="0"/>
            </w:pPr>
            <w:r>
              <w:t>5</w:t>
            </w:r>
          </w:p>
        </w:tc>
      </w:tr>
      <w:tr w:rsidR="00AB5C1D" w14:paraId="3E481FC8" w14:textId="77777777" w:rsidTr="000B5FA3">
        <w:trPr>
          <w:cantSplit/>
          <w:trHeight w:val="322"/>
          <w:jc w:val="center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49668" w14:textId="77777777" w:rsidR="00AB5C1D" w:rsidRDefault="00AB5C1D">
            <w:r>
              <w:rPr>
                <w:b/>
              </w:rPr>
              <w:t>Besorolás (aláhúzandó)</w:t>
            </w:r>
          </w:p>
        </w:tc>
        <w:tc>
          <w:tcPr>
            <w:tcW w:w="23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E4C8" w14:textId="77777777" w:rsidR="00AB5C1D" w:rsidRPr="00F54190" w:rsidRDefault="00AB5C1D">
            <w:pPr>
              <w:jc w:val="center"/>
              <w:rPr>
                <w:u w:val="single"/>
              </w:rPr>
            </w:pPr>
            <w:r w:rsidRPr="00F54190">
              <w:rPr>
                <w:u w:val="single"/>
              </w:rPr>
              <w:t>Kötelező</w:t>
            </w:r>
          </w:p>
        </w:tc>
        <w:tc>
          <w:tcPr>
            <w:tcW w:w="17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78DB1" w14:textId="77777777" w:rsidR="00AB5C1D" w:rsidRDefault="00AB5C1D">
            <w:pPr>
              <w:jc w:val="center"/>
            </w:pPr>
            <w:r>
              <w:t>Opciós</w:t>
            </w:r>
          </w:p>
        </w:tc>
        <w:tc>
          <w:tcPr>
            <w:tcW w:w="27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B29D" w14:textId="77777777" w:rsidR="00AB5C1D" w:rsidRDefault="00AB5C1D">
            <w:pPr>
              <w:jc w:val="center"/>
            </w:pPr>
            <w:r>
              <w:t>Fakultatív</w:t>
            </w:r>
          </w:p>
        </w:tc>
      </w:tr>
      <w:tr w:rsidR="00AB5C1D" w14:paraId="1849DE3F" w14:textId="77777777" w:rsidTr="000B5FA3">
        <w:trPr>
          <w:cantSplit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F800F6" w14:textId="77777777" w:rsidR="00AB5C1D" w:rsidRDefault="00AB5C1D">
            <w:r>
              <w:rPr>
                <w:b/>
              </w:rPr>
              <w:t>II. Heti óraszám</w:t>
            </w:r>
          </w:p>
        </w:tc>
      </w:tr>
      <w:tr w:rsidR="00AB5C1D" w14:paraId="4F4C8732" w14:textId="77777777" w:rsidTr="000B5FA3">
        <w:trPr>
          <w:jc w:val="center"/>
        </w:trPr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FDA8C" w14:textId="77777777" w:rsidR="00AB5C1D" w:rsidRDefault="00AB5C1D">
            <w:pPr>
              <w:jc w:val="center"/>
            </w:pPr>
            <w:r>
              <w:t>Előadás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0785" w14:textId="77777777" w:rsidR="00AB5C1D" w:rsidRDefault="00AB5C1D">
            <w:pPr>
              <w:jc w:val="center"/>
            </w:pPr>
            <w:r>
              <w:t>Szeminárium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D7147" w14:textId="77777777" w:rsidR="00AB5C1D" w:rsidRDefault="00AB5C1D">
            <w:pPr>
              <w:jc w:val="center"/>
            </w:pPr>
            <w:r>
              <w:t>Labor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F834B" w14:textId="77777777" w:rsidR="00AB5C1D" w:rsidRDefault="00AB5C1D">
            <w:pPr>
              <w:jc w:val="center"/>
            </w:pPr>
            <w:r>
              <w:t>Gyakorlat</w:t>
            </w:r>
          </w:p>
        </w:tc>
      </w:tr>
      <w:tr w:rsidR="00AB5C1D" w14:paraId="38D682CD" w14:textId="77777777" w:rsidTr="000B5FA3">
        <w:trPr>
          <w:jc w:val="center"/>
        </w:trPr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76C9" w14:textId="5D56E26C" w:rsidR="00AB5C1D" w:rsidRDefault="00D745F5">
            <w:pPr>
              <w:snapToGrid w:val="0"/>
              <w:jc w:val="center"/>
            </w:pPr>
            <w:r>
              <w:t>2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8CCE4" w14:textId="7951C65A" w:rsidR="00AB5C1D" w:rsidRDefault="00AB5C1D">
            <w:pPr>
              <w:snapToGrid w:val="0"/>
              <w:jc w:val="center"/>
            </w:pP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38CC" w14:textId="3C7EEC8A" w:rsidR="00AB5C1D" w:rsidRDefault="00C22A9C">
            <w:pPr>
              <w:snapToGrid w:val="0"/>
              <w:jc w:val="center"/>
            </w:pPr>
            <w: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4A83A" w14:textId="7B25E960" w:rsidR="00AB5C1D" w:rsidRDefault="00D745F5" w:rsidP="00D745F5">
            <w:pPr>
              <w:snapToGrid w:val="0"/>
              <w:jc w:val="center"/>
            </w:pPr>
            <w:r>
              <w:t>-</w:t>
            </w:r>
          </w:p>
        </w:tc>
      </w:tr>
      <w:tr w:rsidR="00AB5C1D" w14:paraId="6C77FC52" w14:textId="77777777" w:rsidTr="000B5FA3">
        <w:trPr>
          <w:cantSplit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864C220" w14:textId="77777777" w:rsidR="00AB5C1D" w:rsidRDefault="00AB5C1D">
            <w:r>
              <w:rPr>
                <w:b/>
              </w:rPr>
              <w:t>III. Tantárgy oktatója vagy oktatói</w:t>
            </w:r>
          </w:p>
        </w:tc>
      </w:tr>
      <w:tr w:rsidR="00AB5C1D" w14:paraId="79823740" w14:textId="77777777" w:rsidTr="000B5FA3">
        <w:trPr>
          <w:trHeight w:val="274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7C68E" w14:textId="77777777" w:rsidR="00AB5C1D" w:rsidRDefault="00AB5C1D">
            <w:pPr>
              <w:snapToGrid w:val="0"/>
            </w:pPr>
            <w:r>
              <w:rPr>
                <w:b/>
              </w:rPr>
              <w:t>Tevékenység: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1DA9" w14:textId="77777777" w:rsidR="00AB5C1D" w:rsidRDefault="00AB5C1D">
            <w:pPr>
              <w:jc w:val="center"/>
            </w:pPr>
            <w:r>
              <w:t>Név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3C1B3" w14:textId="77777777" w:rsidR="00AB5C1D" w:rsidRDefault="00AB5C1D">
            <w:pPr>
              <w:jc w:val="center"/>
            </w:pPr>
            <w:r>
              <w:t>Beosztás</w:t>
            </w: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AB9AF" w14:textId="77777777" w:rsidR="00AB5C1D" w:rsidRDefault="00AB5C1D">
            <w:pPr>
              <w:jc w:val="center"/>
            </w:pPr>
            <w:r>
              <w:t>Tanszék</w:t>
            </w:r>
          </w:p>
        </w:tc>
      </w:tr>
      <w:tr w:rsidR="00AB5C1D" w14:paraId="6A054DC3" w14:textId="77777777" w:rsidTr="000B5FA3">
        <w:trPr>
          <w:trHeight w:val="274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E99CC" w14:textId="77777777" w:rsidR="00AB5C1D" w:rsidRDefault="00AB5C1D">
            <w:r>
              <w:rPr>
                <w:b/>
              </w:rPr>
              <w:t>Előadás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EF136" w14:textId="4B6F76B3" w:rsidR="00AB5C1D" w:rsidRDefault="00D339AC">
            <w:pPr>
              <w:snapToGrid w:val="0"/>
            </w:pPr>
            <w:r>
              <w:t>dr. Fogarasi József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8971C" w14:textId="699F1498" w:rsidR="00AB5C1D" w:rsidRDefault="00D339AC">
            <w:pPr>
              <w:snapToGrid w:val="0"/>
            </w:pPr>
            <w:r>
              <w:t>egyetemi tanár</w:t>
            </w: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D5A0" w14:textId="749D511F" w:rsidR="00AB5C1D" w:rsidRDefault="00CA486D" w:rsidP="00CA486D">
            <w:pPr>
              <w:snapToGrid w:val="0"/>
              <w:jc w:val="center"/>
            </w:pPr>
            <w:r>
              <w:t>GTT</w:t>
            </w:r>
          </w:p>
        </w:tc>
      </w:tr>
      <w:tr w:rsidR="00AB5C1D" w14:paraId="376F9271" w14:textId="77777777" w:rsidTr="000B5FA3">
        <w:trPr>
          <w:trHeight w:val="274"/>
          <w:jc w:val="center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52EBE" w14:textId="77777777" w:rsidR="00AB5C1D" w:rsidRDefault="00AB5C1D">
            <w:r>
              <w:rPr>
                <w:b/>
              </w:rPr>
              <w:t>Szeminárium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F275B" w14:textId="6C9A878B" w:rsidR="00AB5C1D" w:rsidRDefault="00320B7A" w:rsidP="000B5FA3">
            <w:pPr>
              <w:snapToGrid w:val="0"/>
            </w:pPr>
            <w:r>
              <w:t xml:space="preserve">dr. </w:t>
            </w:r>
            <w:r w:rsidR="000B5FA3">
              <w:t>Lakatos Artur</w:t>
            </w:r>
          </w:p>
        </w:tc>
        <w:tc>
          <w:tcPr>
            <w:tcW w:w="22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5C352" w14:textId="0BB812F5" w:rsidR="00AB5C1D" w:rsidRDefault="008C7C7E" w:rsidP="000B5FA3">
            <w:pPr>
              <w:snapToGrid w:val="0"/>
            </w:pPr>
            <w:r>
              <w:t xml:space="preserve">egyetemi </w:t>
            </w:r>
            <w:r w:rsidR="000B5FA3">
              <w:t>adjunktus</w:t>
            </w:r>
          </w:p>
        </w:tc>
        <w:tc>
          <w:tcPr>
            <w:tcW w:w="28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04E5" w14:textId="716982A5" w:rsidR="00AB5C1D" w:rsidRDefault="008C7C7E" w:rsidP="00CA486D">
            <w:pPr>
              <w:snapToGrid w:val="0"/>
              <w:jc w:val="center"/>
            </w:pPr>
            <w:r>
              <w:t>GTT</w:t>
            </w:r>
          </w:p>
        </w:tc>
      </w:tr>
      <w:tr w:rsidR="00AB5C1D" w14:paraId="44D02721" w14:textId="77777777" w:rsidTr="000B5FA3">
        <w:trPr>
          <w:trHeight w:val="274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DD4E" w14:textId="77777777" w:rsidR="00AB5C1D" w:rsidRDefault="00AB5C1D">
            <w:r>
              <w:rPr>
                <w:b/>
              </w:rPr>
              <w:t>Labor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3D486" w14:textId="77C5EA53" w:rsidR="00AB5C1D" w:rsidRDefault="008C7C7E" w:rsidP="008C7C7E">
            <w:pPr>
              <w:snapToGrid w:val="0"/>
              <w:jc w:val="center"/>
            </w:pPr>
            <w:r>
              <w:t>-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CF4B0" w14:textId="77777777" w:rsidR="00AB5C1D" w:rsidRDefault="00AB5C1D">
            <w:pPr>
              <w:snapToGrid w:val="0"/>
            </w:pP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4063E" w14:textId="77777777" w:rsidR="00AB5C1D" w:rsidRDefault="00AB5C1D">
            <w:pPr>
              <w:snapToGrid w:val="0"/>
            </w:pPr>
          </w:p>
        </w:tc>
      </w:tr>
      <w:tr w:rsidR="00AB5C1D" w14:paraId="7A25804C" w14:textId="77777777" w:rsidTr="000B5FA3">
        <w:trPr>
          <w:trHeight w:val="275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9F615" w14:textId="77777777" w:rsidR="00AB5C1D" w:rsidRDefault="00AB5C1D">
            <w:r>
              <w:rPr>
                <w:b/>
              </w:rPr>
              <w:t>Gyakorlat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235FB" w14:textId="7EBB720D" w:rsidR="00AB5C1D" w:rsidRDefault="008C7C7E" w:rsidP="008C7C7E">
            <w:pPr>
              <w:snapToGrid w:val="0"/>
              <w:jc w:val="center"/>
              <w:rPr>
                <w:lang w:eastAsia="hu-HU"/>
              </w:rPr>
            </w:pPr>
            <w:r>
              <w:rPr>
                <w:lang w:eastAsia="hu-HU"/>
              </w:rPr>
              <w:t>-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DBA6C" w14:textId="77777777" w:rsidR="00AB5C1D" w:rsidRDefault="00AB5C1D">
            <w:pPr>
              <w:snapToGrid w:val="0"/>
              <w:rPr>
                <w:lang w:eastAsia="hu-HU"/>
              </w:rPr>
            </w:pP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972D" w14:textId="77777777" w:rsidR="00AB5C1D" w:rsidRDefault="00AB5C1D">
            <w:pPr>
              <w:snapToGrid w:val="0"/>
              <w:rPr>
                <w:lang w:eastAsia="hu-HU"/>
              </w:rPr>
            </w:pPr>
          </w:p>
        </w:tc>
      </w:tr>
      <w:tr w:rsidR="00AB5C1D" w14:paraId="2638D081" w14:textId="77777777" w:rsidTr="000B5FA3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B7D37B" w14:textId="77777777" w:rsidR="00AB5C1D" w:rsidRDefault="00AB5C1D">
            <w:r>
              <w:rPr>
                <w:b/>
              </w:rPr>
              <w:t>IV. A tantárgy célkitűzései</w:t>
            </w:r>
          </w:p>
        </w:tc>
      </w:tr>
      <w:tr w:rsidR="00AB5C1D" w14:paraId="6E72E558" w14:textId="77777777" w:rsidTr="000B5FA3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3AEE4" w14:textId="1BC6543C" w:rsidR="00AB5C1D" w:rsidRDefault="00AB5C1D">
            <w:r>
              <w:rPr>
                <w:b/>
                <w:bCs/>
              </w:rPr>
              <w:t>Általános célkitűzések:</w:t>
            </w:r>
            <w:r>
              <w:t xml:space="preserve"> </w:t>
            </w:r>
            <w:r w:rsidR="00465A50" w:rsidRPr="007E5C2D">
              <w:rPr>
                <w:sz w:val="22"/>
                <w:szCs w:val="22"/>
                <w:lang w:val="ro-RO"/>
              </w:rPr>
              <w:t>a közpénzügyek makrogazdasági és mikroökonómiai alapösszefüggéseinek elsajátítása, a fiskális politika legfontosabb eszközeinek megismerése és fislális politikai döntések értelmezésének képessége, valamint a kormányzati közpénzügyi decentralizáció és fiskális föderalizmus aktuális kérdéseinek megismerése.</w:t>
            </w:r>
          </w:p>
          <w:p w14:paraId="5E794C59" w14:textId="487B9B49" w:rsidR="00AB5C1D" w:rsidRDefault="00AB5C1D">
            <w:r>
              <w:rPr>
                <w:b/>
                <w:bCs/>
              </w:rPr>
              <w:t>Sajátos célkitűzések:</w:t>
            </w:r>
            <w:r>
              <w:t xml:space="preserve"> </w:t>
            </w:r>
            <w:r w:rsidR="0081712B" w:rsidRPr="007E5C2D">
              <w:rPr>
                <w:sz w:val="22"/>
                <w:szCs w:val="22"/>
                <w:lang w:val="ro-RO"/>
              </w:rPr>
              <w:t>a közpénzügyek esetében szokványos etikai és jogszabályi normák alkalamazásának képessége, az adózással kapcsoltos jogszerű magatartás alkalamzásának képessége, a költségvetési kiadások jogszerű teljesítésének képessége</w:t>
            </w:r>
          </w:p>
        </w:tc>
      </w:tr>
      <w:tr w:rsidR="00AB5C1D" w14:paraId="3BF252D5" w14:textId="77777777" w:rsidTr="000B5FA3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D55A34" w14:textId="77777777" w:rsidR="00AB5C1D" w:rsidRDefault="00AB5C1D">
            <w:pPr>
              <w:jc w:val="both"/>
            </w:pPr>
            <w:r>
              <w:rPr>
                <w:b/>
                <w:bCs/>
              </w:rPr>
              <w:t>V. Kompetenciák</w:t>
            </w:r>
          </w:p>
        </w:tc>
      </w:tr>
      <w:tr w:rsidR="00AB5C1D" w14:paraId="6A4BBAB5" w14:textId="77777777" w:rsidTr="000B5FA3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49328" w14:textId="77777777" w:rsidR="00FE67AF" w:rsidRDefault="00AB5C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Szakmai kompetenciák:</w:t>
            </w:r>
            <w:r w:rsidR="00AB35A6">
              <w:rPr>
                <w:b/>
                <w:bCs/>
              </w:rPr>
              <w:t xml:space="preserve"> </w:t>
            </w:r>
          </w:p>
          <w:p w14:paraId="71141D32" w14:textId="27A983A2" w:rsidR="008B0187" w:rsidRPr="00CB7851" w:rsidRDefault="008B0187" w:rsidP="00DA1C56">
            <w:pPr>
              <w:ind w:left="610" w:right="-20" w:hanging="567"/>
              <w:rPr>
                <w:bCs/>
                <w:lang w:val="ro-RO"/>
              </w:rPr>
            </w:pPr>
            <w:r>
              <w:rPr>
                <w:b/>
                <w:lang w:val="ro-RO"/>
              </w:rPr>
              <w:t>SZ.K</w:t>
            </w:r>
            <w:r w:rsidR="00CB7851">
              <w:rPr>
                <w:b/>
                <w:lang w:val="ro-RO"/>
              </w:rPr>
              <w:t xml:space="preserve">.1. </w:t>
            </w:r>
            <w:r w:rsidR="00CB7851" w:rsidRPr="00CB7851">
              <w:rPr>
                <w:bCs/>
                <w:lang w:val="ro-RO"/>
              </w:rPr>
              <w:t xml:space="preserve">A kormányzás piacgazdasági szerepének </w:t>
            </w:r>
            <w:r w:rsidR="00176D11">
              <w:rPr>
                <w:bCs/>
                <w:lang w:val="ro-RO"/>
              </w:rPr>
              <w:t>ismeret</w:t>
            </w:r>
            <w:r w:rsidR="00CB5962">
              <w:rPr>
                <w:bCs/>
                <w:lang w:val="ro-RO"/>
              </w:rPr>
              <w:t>e</w:t>
            </w:r>
            <w:r w:rsidR="00176D11">
              <w:rPr>
                <w:bCs/>
                <w:lang w:val="ro-RO"/>
              </w:rPr>
              <w:t xml:space="preserve"> </w:t>
            </w:r>
            <w:r w:rsidR="00CB7851">
              <w:rPr>
                <w:bCs/>
                <w:lang w:val="ro-RO"/>
              </w:rPr>
              <w:t xml:space="preserve">és </w:t>
            </w:r>
            <w:r w:rsidR="00CB7851" w:rsidRPr="00CB7851">
              <w:rPr>
                <w:bCs/>
                <w:lang w:val="ro-RO"/>
              </w:rPr>
              <w:t>megértése</w:t>
            </w:r>
          </w:p>
          <w:p w14:paraId="01609845" w14:textId="398D4D27" w:rsidR="00CB7851" w:rsidRPr="00CB7851" w:rsidRDefault="00CB7851" w:rsidP="00DA1C56">
            <w:pPr>
              <w:ind w:left="610" w:right="-20" w:hanging="567"/>
              <w:rPr>
                <w:bCs/>
                <w:lang w:val="ro-RO"/>
              </w:rPr>
            </w:pPr>
            <w:r>
              <w:rPr>
                <w:b/>
                <w:lang w:val="ro-RO"/>
              </w:rPr>
              <w:t>SZ.K.</w:t>
            </w:r>
            <w:r w:rsidR="00605434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.</w:t>
            </w:r>
            <w:r>
              <w:rPr>
                <w:bCs/>
                <w:lang w:val="ro-RO"/>
              </w:rPr>
              <w:t xml:space="preserve"> </w:t>
            </w:r>
            <w:r w:rsidR="00176D11">
              <w:rPr>
                <w:bCs/>
                <w:lang w:val="ro-RO"/>
              </w:rPr>
              <w:t>A kormányzati pénzmozgások ismeret</w:t>
            </w:r>
            <w:r w:rsidR="00DB6929">
              <w:rPr>
                <w:bCs/>
                <w:lang w:val="ro-RO"/>
              </w:rPr>
              <w:t>e</w:t>
            </w:r>
            <w:r w:rsidR="00176D11">
              <w:rPr>
                <w:bCs/>
                <w:lang w:val="ro-RO"/>
              </w:rPr>
              <w:t xml:space="preserve"> és megértése </w:t>
            </w:r>
            <w:r w:rsidR="00605434">
              <w:rPr>
                <w:bCs/>
                <w:lang w:val="ro-RO"/>
              </w:rPr>
              <w:t>a költségvetési folyamatban</w:t>
            </w:r>
          </w:p>
          <w:p w14:paraId="2192D7C8" w14:textId="24D4A02A" w:rsidR="00605434" w:rsidRPr="00605434" w:rsidRDefault="00605434" w:rsidP="00DA1C56">
            <w:pPr>
              <w:ind w:left="610" w:right="-20" w:hanging="567"/>
              <w:rPr>
                <w:lang w:val="ro-RO"/>
              </w:rPr>
            </w:pPr>
            <w:r w:rsidRPr="00605434">
              <w:rPr>
                <w:b/>
                <w:bCs/>
                <w:lang w:val="ro-RO"/>
              </w:rPr>
              <w:t>SZ.K.</w:t>
            </w:r>
            <w:r>
              <w:rPr>
                <w:b/>
                <w:bCs/>
                <w:lang w:val="ro-RO"/>
              </w:rPr>
              <w:t>3</w:t>
            </w:r>
            <w:r w:rsidRPr="00605434">
              <w:rPr>
                <w:b/>
                <w:bCs/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="00992068" w:rsidRPr="00992068">
              <w:rPr>
                <w:lang w:val="ro-RO"/>
              </w:rPr>
              <w:t>A költségvetési bevételek</w:t>
            </w:r>
            <w:r w:rsidR="00992068">
              <w:rPr>
                <w:lang w:val="ro-RO"/>
              </w:rPr>
              <w:t>re</w:t>
            </w:r>
            <w:r w:rsidR="00992068" w:rsidRPr="00992068">
              <w:rPr>
                <w:lang w:val="ro-RO"/>
              </w:rPr>
              <w:t xml:space="preserve"> és kiadások</w:t>
            </w:r>
            <w:r w:rsidR="00992068">
              <w:rPr>
                <w:lang w:val="ro-RO"/>
              </w:rPr>
              <w:t xml:space="preserve">ra </w:t>
            </w:r>
            <w:r w:rsidR="00992068" w:rsidRPr="00992068">
              <w:rPr>
                <w:lang w:val="ro-RO"/>
              </w:rPr>
              <w:t>vonatkozó f</w:t>
            </w:r>
            <w:r w:rsidR="00992068">
              <w:rPr>
                <w:lang w:val="ro-RO"/>
              </w:rPr>
              <w:t>ontosabb</w:t>
            </w:r>
            <w:r w:rsidR="00992068" w:rsidRPr="00992068">
              <w:rPr>
                <w:lang w:val="ro-RO"/>
              </w:rPr>
              <w:t xml:space="preserve"> mutatók megértésének és értelmezésének képessége  </w:t>
            </w:r>
          </w:p>
          <w:p w14:paraId="448A98BC" w14:textId="430711C1" w:rsidR="00605434" w:rsidRDefault="00992068" w:rsidP="00DA1C56">
            <w:pPr>
              <w:ind w:left="610" w:right="-20" w:hanging="567"/>
              <w:rPr>
                <w:lang w:val="ro-RO"/>
              </w:rPr>
            </w:pPr>
            <w:r w:rsidRPr="00605434">
              <w:rPr>
                <w:b/>
                <w:bCs/>
                <w:lang w:val="ro-RO"/>
              </w:rPr>
              <w:t>SZ.K.</w:t>
            </w:r>
            <w:r>
              <w:rPr>
                <w:b/>
                <w:bCs/>
                <w:lang w:val="ro-RO"/>
              </w:rPr>
              <w:t>4</w:t>
            </w:r>
            <w:r w:rsidRPr="00605434">
              <w:rPr>
                <w:b/>
                <w:bCs/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="00265AFF" w:rsidRPr="00265AFF">
              <w:rPr>
                <w:lang w:val="ro-RO"/>
              </w:rPr>
              <w:t>A</w:t>
            </w:r>
            <w:r w:rsidR="00265AFF">
              <w:rPr>
                <w:lang w:val="ro-RO"/>
              </w:rPr>
              <w:t xml:space="preserve"> központ</w:t>
            </w:r>
            <w:r w:rsidR="00696372">
              <w:rPr>
                <w:lang w:val="ro-RO"/>
              </w:rPr>
              <w:t>i</w:t>
            </w:r>
            <w:r w:rsidR="00265AFF">
              <w:rPr>
                <w:lang w:val="ro-RO"/>
              </w:rPr>
              <w:t xml:space="preserve"> </w:t>
            </w:r>
            <w:r w:rsidR="00265AFF" w:rsidRPr="00265AFF">
              <w:rPr>
                <w:lang w:val="ro-RO"/>
              </w:rPr>
              <w:t>költségvetés szerkezet</w:t>
            </w:r>
            <w:r w:rsidR="000B4128">
              <w:rPr>
                <w:lang w:val="ro-RO"/>
              </w:rPr>
              <w:t>ének</w:t>
            </w:r>
            <w:r w:rsidR="00265AFF" w:rsidRPr="00265AFF">
              <w:rPr>
                <w:lang w:val="ro-RO"/>
              </w:rPr>
              <w:t xml:space="preserve"> és mutató</w:t>
            </w:r>
            <w:r w:rsidR="000B4128">
              <w:rPr>
                <w:lang w:val="ro-RO"/>
              </w:rPr>
              <w:t>inak</w:t>
            </w:r>
            <w:r w:rsidR="00265AFF" w:rsidRPr="00265AFF">
              <w:rPr>
                <w:lang w:val="ro-RO"/>
              </w:rPr>
              <w:t xml:space="preserve"> elemzéséhez szükséges készségek</w:t>
            </w:r>
          </w:p>
          <w:p w14:paraId="7FC29A32" w14:textId="69975C1B" w:rsidR="00696372" w:rsidRPr="00992068" w:rsidRDefault="00AE3B4B" w:rsidP="00DA1C56">
            <w:pPr>
              <w:ind w:left="610" w:right="-20" w:hanging="567"/>
              <w:rPr>
                <w:lang w:val="ro-RO"/>
              </w:rPr>
            </w:pPr>
            <w:r w:rsidRPr="00605434">
              <w:rPr>
                <w:b/>
                <w:bCs/>
                <w:lang w:val="ro-RO"/>
              </w:rPr>
              <w:t>SZ.K.</w:t>
            </w:r>
            <w:r>
              <w:rPr>
                <w:b/>
                <w:bCs/>
                <w:lang w:val="ro-RO"/>
              </w:rPr>
              <w:t>5</w:t>
            </w:r>
            <w:r w:rsidRPr="00605434">
              <w:rPr>
                <w:b/>
                <w:bCs/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="003A2B67" w:rsidRPr="003A2B67">
              <w:rPr>
                <w:lang w:val="ro-RO"/>
              </w:rPr>
              <w:t xml:space="preserve">A </w:t>
            </w:r>
            <w:r w:rsidR="003A2B67">
              <w:rPr>
                <w:lang w:val="ro-RO"/>
              </w:rPr>
              <w:t xml:space="preserve">központi </w:t>
            </w:r>
            <w:r w:rsidR="003A2B67" w:rsidRPr="003A2B67">
              <w:rPr>
                <w:lang w:val="ro-RO"/>
              </w:rPr>
              <w:t xml:space="preserve">költségvetési politika kritikus értelmezésének </w:t>
            </w:r>
            <w:r w:rsidR="003A2B67">
              <w:rPr>
                <w:lang w:val="ro-RO"/>
              </w:rPr>
              <w:t>képessége</w:t>
            </w:r>
            <w:r w:rsidR="003A2B67" w:rsidRPr="003A2B67">
              <w:rPr>
                <w:lang w:val="ro-RO"/>
              </w:rPr>
              <w:t>, amely hatással van a saját gazdasági döntése</w:t>
            </w:r>
            <w:r w:rsidR="00C93B7E">
              <w:rPr>
                <w:lang w:val="ro-RO"/>
              </w:rPr>
              <w:t>k</w:t>
            </w:r>
            <w:r w:rsidR="003A2B67" w:rsidRPr="003A2B67">
              <w:rPr>
                <w:lang w:val="ro-RO"/>
              </w:rPr>
              <w:t>re</w:t>
            </w:r>
          </w:p>
          <w:p w14:paraId="60AC87D6" w14:textId="77777777" w:rsidR="00AB5C1D" w:rsidRDefault="00AB5C1D">
            <w:pPr>
              <w:jc w:val="both"/>
            </w:pPr>
            <w:r>
              <w:rPr>
                <w:b/>
                <w:bCs/>
              </w:rPr>
              <w:t>Általános kompetenciák:</w:t>
            </w:r>
            <w:r>
              <w:t xml:space="preserve"> </w:t>
            </w:r>
          </w:p>
          <w:p w14:paraId="6A4C4A69" w14:textId="64BAA46E" w:rsidR="00C93B7E" w:rsidRDefault="00C93B7E" w:rsidP="008B0187">
            <w:pPr>
              <w:ind w:right="-20"/>
              <w:rPr>
                <w:bCs/>
                <w:lang w:val="ro-RO"/>
              </w:rPr>
            </w:pPr>
            <w:r>
              <w:rPr>
                <w:b/>
                <w:lang w:val="ro-RO"/>
              </w:rPr>
              <w:t>Á.K.1.</w:t>
            </w:r>
            <w:r w:rsidR="00B736F1">
              <w:rPr>
                <w:b/>
                <w:lang w:val="ro-RO"/>
              </w:rPr>
              <w:t xml:space="preserve"> </w:t>
            </w:r>
            <w:r w:rsidR="00B736F1" w:rsidRPr="00B736F1">
              <w:rPr>
                <w:bCs/>
                <w:lang w:val="ro-RO"/>
              </w:rPr>
              <w:t>A központi k</w:t>
            </w:r>
            <w:r w:rsidR="00B736F1">
              <w:rPr>
                <w:bCs/>
                <w:lang w:val="ro-RO"/>
              </w:rPr>
              <w:t>öltségvetéssel kapcsolatos szaknyelv elsajátítása</w:t>
            </w:r>
          </w:p>
          <w:p w14:paraId="475A3262" w14:textId="5F043997" w:rsidR="00E86F17" w:rsidRPr="002B0D68" w:rsidRDefault="00C93B7E" w:rsidP="002B0D68">
            <w:pPr>
              <w:ind w:right="-20"/>
              <w:rPr>
                <w:lang w:val="ro-RO"/>
              </w:rPr>
            </w:pPr>
            <w:r w:rsidRPr="00C93B7E">
              <w:rPr>
                <w:b/>
                <w:lang w:val="ro-RO"/>
              </w:rPr>
              <w:t>Á.K.2.</w:t>
            </w:r>
            <w:r w:rsidR="00B736F1">
              <w:rPr>
                <w:b/>
                <w:lang w:val="ro-RO"/>
              </w:rPr>
              <w:t xml:space="preserve"> </w:t>
            </w:r>
            <w:r w:rsidR="000566EA" w:rsidRPr="000566EA">
              <w:rPr>
                <w:bCs/>
                <w:lang w:val="ro-RO"/>
              </w:rPr>
              <w:t>A legfontosabb államháztartás</w:t>
            </w:r>
            <w:r w:rsidR="000566EA">
              <w:rPr>
                <w:bCs/>
                <w:lang w:val="ro-RO"/>
              </w:rPr>
              <w:t>sal kapcsolatos</w:t>
            </w:r>
            <w:r w:rsidR="000566EA" w:rsidRPr="000566EA">
              <w:rPr>
                <w:bCs/>
                <w:lang w:val="ro-RO"/>
              </w:rPr>
              <w:t xml:space="preserve"> pénzügyi adatok gyűjtésé</w:t>
            </w:r>
            <w:r w:rsidR="006B1D30">
              <w:rPr>
                <w:bCs/>
                <w:lang w:val="ro-RO"/>
              </w:rPr>
              <w:t>nek képessége</w:t>
            </w:r>
            <w:r w:rsidR="000566EA" w:rsidRPr="000566EA">
              <w:rPr>
                <w:bCs/>
                <w:lang w:val="ro-RO"/>
              </w:rPr>
              <w:t xml:space="preserve"> a gazdasági szereplők gazdasági döntéseinek javítása érdekében  </w:t>
            </w:r>
            <w:r w:rsidR="008B0187">
              <w:rPr>
                <w:lang w:val="ro-RO"/>
              </w:rPr>
              <w:t xml:space="preserve"> </w:t>
            </w:r>
          </w:p>
        </w:tc>
      </w:tr>
      <w:tr w:rsidR="00AB5C1D" w14:paraId="0DBBFCFF" w14:textId="77777777" w:rsidTr="000B5FA3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469B2D" w14:textId="77777777" w:rsidR="00AB5C1D" w:rsidRDefault="00AB5C1D">
            <w:r>
              <w:rPr>
                <w:b/>
              </w:rPr>
              <w:t>VI. A. A tantárgy tartalma – Előadások</w:t>
            </w:r>
          </w:p>
        </w:tc>
      </w:tr>
      <w:tr w:rsidR="00AB5C1D" w14:paraId="7E338D68" w14:textId="77777777" w:rsidTr="000B5FA3">
        <w:trPr>
          <w:cantSplit/>
          <w:trHeight w:val="27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FE5689F" w14:textId="77777777" w:rsidR="00AB5C1D" w:rsidRDefault="00AB5C1D">
            <w:pPr>
              <w:snapToGrid w:val="0"/>
            </w:pPr>
            <w:r>
              <w:rPr>
                <w:b/>
                <w:bCs/>
              </w:rPr>
              <w:t>Hét</w:t>
            </w: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EEB9F7D" w14:textId="77777777" w:rsidR="00AB5C1D" w:rsidRDefault="00AB5C1D">
            <w:r>
              <w:rPr>
                <w:b/>
                <w:bCs/>
              </w:rPr>
              <w:t>Témakör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523E79" w14:textId="77777777" w:rsidR="00AB5C1D" w:rsidRDefault="00AB5C1D">
            <w:r>
              <w:rPr>
                <w:b/>
                <w:bCs/>
              </w:rPr>
              <w:t>Óraszám</w:t>
            </w:r>
          </w:p>
        </w:tc>
      </w:tr>
      <w:tr w:rsidR="000B5FA3" w14:paraId="637DA47A" w14:textId="77777777" w:rsidTr="000B5FA3">
        <w:trPr>
          <w:cantSplit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4CCBD" w14:textId="77777777" w:rsidR="000B5FA3" w:rsidRDefault="000B5FA3" w:rsidP="000B5FA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18B36" w14:textId="77777777" w:rsidR="000B5FA3" w:rsidRPr="00102848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Bevezetés a közpénzügyekbe</w:t>
            </w:r>
          </w:p>
          <w:p w14:paraId="30F669CA" w14:textId="77777777" w:rsidR="000B5FA3" w:rsidRPr="000A5748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>
              <w:rPr>
                <w:sz w:val="22"/>
                <w:szCs w:val="22"/>
              </w:rPr>
              <w:t>gazdaságpolitika működése</w:t>
            </w:r>
            <w:r w:rsidRPr="007E5C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közösségi pénzügyek, </w:t>
            </w:r>
            <w:r w:rsidRPr="007E5C2D">
              <w:rPr>
                <w:sz w:val="22"/>
                <w:szCs w:val="22"/>
              </w:rPr>
              <w:t>a romániai kormányzati szektor</w:t>
            </w:r>
          </w:p>
          <w:p w14:paraId="784535AF" w14:textId="77777777" w:rsidR="000B5FA3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12296979" w14:textId="77777777" w:rsidR="000B5FA3" w:rsidRDefault="000B5FA3" w:rsidP="000B5FA3">
            <w:pPr>
              <w:rPr>
                <w:sz w:val="22"/>
                <w:szCs w:val="22"/>
                <w:lang w:val="ro-RO"/>
              </w:rPr>
            </w:pPr>
            <w:r w:rsidRPr="004C288B">
              <w:rPr>
                <w:sz w:val="22"/>
                <w:szCs w:val="22"/>
                <w:lang w:val="ro-RO"/>
              </w:rPr>
              <w:t xml:space="preserve">- Cullis, J. és Jones, P. [2003]: Közpénzügyek és közösségi döntések Budapest: Aula Kiadó, 1. </w:t>
            </w:r>
            <w:r>
              <w:rPr>
                <w:sz w:val="22"/>
                <w:szCs w:val="22"/>
                <w:lang w:val="ro-RO"/>
              </w:rPr>
              <w:t xml:space="preserve">és 14. </w:t>
            </w:r>
            <w:r w:rsidRPr="004C288B">
              <w:rPr>
                <w:sz w:val="22"/>
                <w:szCs w:val="22"/>
                <w:lang w:val="ro-RO"/>
              </w:rPr>
              <w:t>fejezet</w:t>
            </w:r>
          </w:p>
          <w:p w14:paraId="12C32A55" w14:textId="59BFF3D6" w:rsidR="000B5FA3" w:rsidRDefault="000B5FA3" w:rsidP="000B5FA3">
            <w:pPr>
              <w:contextualSpacing/>
            </w:pPr>
            <w:r w:rsidRPr="004C288B">
              <w:rPr>
                <w:sz w:val="22"/>
                <w:szCs w:val="22"/>
              </w:rPr>
              <w:t>- Besley, T. [2012]: A jó kormányzat politikai gazdaságtana. Budapest: Alinea Kiadó, 1. és 2. fejezet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C190" w14:textId="5DA6AD5C" w:rsidR="000B5FA3" w:rsidRDefault="000B5FA3" w:rsidP="000B5FA3">
            <w:pPr>
              <w:snapToGrid w:val="0"/>
              <w:jc w:val="center"/>
            </w:pPr>
            <w:r>
              <w:t>2</w:t>
            </w:r>
          </w:p>
        </w:tc>
      </w:tr>
      <w:tr w:rsidR="000B5FA3" w14:paraId="3D8BF542" w14:textId="77777777" w:rsidTr="000B5FA3">
        <w:trPr>
          <w:cantSplit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BBD20" w14:textId="77777777" w:rsidR="000B5FA3" w:rsidRDefault="000B5FA3" w:rsidP="000B5FA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0BAA6" w14:textId="77777777" w:rsidR="000B5FA3" w:rsidRPr="00357C6D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Pr="00EC7A30">
              <w:rPr>
                <w:b/>
                <w:bCs/>
              </w:rPr>
              <w:t>A kormány</w:t>
            </w:r>
            <w:r>
              <w:rPr>
                <w:b/>
                <w:bCs/>
              </w:rPr>
              <w:t>zat gazdasági szerepe piacgazdaá</w:t>
            </w:r>
            <w:r w:rsidRPr="00EC7A30">
              <w:rPr>
                <w:b/>
                <w:bCs/>
              </w:rPr>
              <w:t>gban</w:t>
            </w:r>
          </w:p>
          <w:p w14:paraId="0DD545EE" w14:textId="77777777" w:rsidR="000B5FA3" w:rsidRPr="000A5748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EC7A30">
              <w:rPr>
                <w:sz w:val="22"/>
                <w:szCs w:val="22"/>
              </w:rPr>
              <w:t>erőforrás allokáció, redisztribúció, stabilizáció, dinamikus optimalizáció, kormányza</w:t>
            </w:r>
            <w:r>
              <w:rPr>
                <w:sz w:val="22"/>
                <w:szCs w:val="22"/>
              </w:rPr>
              <w:t>ti kudarcok, korlátozott optimali</w:t>
            </w:r>
            <w:r w:rsidRPr="00EC7A30">
              <w:rPr>
                <w:sz w:val="22"/>
                <w:szCs w:val="22"/>
              </w:rPr>
              <w:t>izáció, Paret</w:t>
            </w:r>
            <w:r>
              <w:rPr>
                <w:sz w:val="22"/>
                <w:szCs w:val="22"/>
              </w:rPr>
              <w:t>o-optimum, duális megközelítés,</w:t>
            </w:r>
          </w:p>
          <w:p w14:paraId="49E863D9" w14:textId="77777777" w:rsidR="000B5FA3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734B51FF" w14:textId="77777777" w:rsidR="000B5FA3" w:rsidRPr="00D93690" w:rsidRDefault="000B5FA3" w:rsidP="000B5FA3">
            <w:pPr>
              <w:rPr>
                <w:sz w:val="22"/>
                <w:szCs w:val="22"/>
              </w:rPr>
            </w:pPr>
            <w:r w:rsidRPr="00D93690">
              <w:rPr>
                <w:sz w:val="22"/>
                <w:szCs w:val="22"/>
              </w:rPr>
              <w:t>- Cullis, J. és Jones, P. [2003]: Közpénzügyek és közösségi döntések Budapest: Aula Kiadó, 11. fejezet</w:t>
            </w:r>
          </w:p>
          <w:p w14:paraId="5133688A" w14:textId="2B959F7F" w:rsidR="000B5FA3" w:rsidRDefault="000B5FA3" w:rsidP="000B5FA3">
            <w:pPr>
              <w:snapToGrid w:val="0"/>
              <w:jc w:val="both"/>
            </w:pPr>
            <w:r w:rsidRPr="00D93690">
              <w:rPr>
                <w:sz w:val="22"/>
                <w:szCs w:val="22"/>
              </w:rPr>
              <w:t>- Benczes I. és</w:t>
            </w:r>
            <w:r w:rsidRPr="00D93690">
              <w:rPr>
                <w:sz w:val="22"/>
                <w:szCs w:val="22"/>
                <w:lang w:val="ro-RO"/>
              </w:rPr>
              <w:t xml:space="preserve"> </w:t>
            </w:r>
            <w:r w:rsidRPr="00D93690">
              <w:rPr>
                <w:sz w:val="22"/>
                <w:szCs w:val="22"/>
              </w:rPr>
              <w:t>Kutas G. [2010]: Költségvetési pénzügyek. Budapest: Akadémiai Kiadó, 1. fejezet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4FE6" w14:textId="5E557990" w:rsidR="000B5FA3" w:rsidRDefault="000B5FA3" w:rsidP="000B5FA3">
            <w:pPr>
              <w:snapToGrid w:val="0"/>
              <w:jc w:val="center"/>
            </w:pPr>
            <w:r>
              <w:t>2</w:t>
            </w:r>
          </w:p>
        </w:tc>
      </w:tr>
      <w:tr w:rsidR="000B5FA3" w14:paraId="319E979E" w14:textId="77777777" w:rsidTr="000B5FA3">
        <w:trPr>
          <w:cantSplit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CC27D" w14:textId="77777777" w:rsidR="000B5FA3" w:rsidRDefault="000B5FA3" w:rsidP="000B5FA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FCDE4" w14:textId="77777777" w:rsidR="000B5FA3" w:rsidRPr="00357C6D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Pr="00357C6D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 xml:space="preserve">fiskális politika makrogazdasági elmélete </w:t>
            </w:r>
            <w:r w:rsidRPr="00EC7A30">
              <w:rPr>
                <w:b/>
                <w:bCs/>
              </w:rPr>
              <w:t>és nemzetgazdasági kölcsönhatása</w:t>
            </w:r>
            <w:r w:rsidRPr="00357C6D">
              <w:rPr>
                <w:b/>
                <w:bCs/>
              </w:rPr>
              <w:tab/>
            </w:r>
          </w:p>
          <w:p w14:paraId="654AA4ED" w14:textId="77777777" w:rsidR="000B5FA3" w:rsidRPr="000A5748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egyszerű Keynesi-modell, </w:t>
            </w:r>
            <w:r w:rsidRPr="00EC7A30">
              <w:rPr>
                <w:bCs/>
              </w:rPr>
              <w:t>IS/LM</w:t>
            </w:r>
            <w:r>
              <w:rPr>
                <w:bCs/>
              </w:rPr>
              <w:t xml:space="preserve"> elemzés, a nyitott gazdaság, </w:t>
            </w:r>
            <w:r w:rsidRPr="00EC7A30">
              <w:rPr>
                <w:bCs/>
              </w:rPr>
              <w:t>fi</w:t>
            </w:r>
            <w:r>
              <w:rPr>
                <w:bCs/>
              </w:rPr>
              <w:t>skális politika hatásossága,</w:t>
            </w:r>
            <w:r w:rsidRPr="00EC7A30">
              <w:rPr>
                <w:bCs/>
              </w:rPr>
              <w:t xml:space="preserve"> gazdaságpolitikai döntéshozó</w:t>
            </w:r>
            <w:r>
              <w:rPr>
                <w:b/>
                <w:bCs/>
              </w:rPr>
              <w:t>,</w:t>
            </w:r>
            <w:r>
              <w:rPr>
                <w:sz w:val="22"/>
                <w:szCs w:val="22"/>
              </w:rPr>
              <w:t xml:space="preserve"> fiskális</w:t>
            </w:r>
            <w:r w:rsidRPr="00D93690">
              <w:rPr>
                <w:sz w:val="22"/>
                <w:szCs w:val="22"/>
              </w:rPr>
              <w:t>változók állandó szintje, fogyasztási és megtakarítási magatartás, munkapiac és kínálati függvé</w:t>
            </w:r>
            <w:r>
              <w:rPr>
                <w:sz w:val="22"/>
                <w:szCs w:val="22"/>
              </w:rPr>
              <w:t xml:space="preserve">ny, egyensúly a javak piacán, </w:t>
            </w:r>
            <w:r w:rsidRPr="00D93690">
              <w:rPr>
                <w:sz w:val="22"/>
                <w:szCs w:val="22"/>
              </w:rPr>
              <w:t>közszektor értékelése</w:t>
            </w:r>
          </w:p>
          <w:p w14:paraId="7BA61719" w14:textId="77777777" w:rsidR="000B5FA3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  <w:r>
              <w:rPr>
                <w:b/>
                <w:bCs/>
              </w:rPr>
              <w:t xml:space="preserve"> </w:t>
            </w:r>
          </w:p>
          <w:p w14:paraId="2DD115B7" w14:textId="77777777" w:rsidR="000B5FA3" w:rsidRPr="00D93690" w:rsidRDefault="000B5FA3" w:rsidP="000B5FA3">
            <w:pPr>
              <w:rPr>
                <w:sz w:val="22"/>
                <w:szCs w:val="22"/>
              </w:rPr>
            </w:pPr>
            <w:r w:rsidRPr="00D93690">
              <w:rPr>
                <w:sz w:val="22"/>
                <w:szCs w:val="22"/>
              </w:rPr>
              <w:t>- Benczes I. és</w:t>
            </w:r>
            <w:r w:rsidRPr="00D93690">
              <w:rPr>
                <w:sz w:val="22"/>
                <w:szCs w:val="22"/>
                <w:lang w:val="ro-RO"/>
              </w:rPr>
              <w:t xml:space="preserve"> </w:t>
            </w:r>
            <w:r w:rsidRPr="00D93690">
              <w:rPr>
                <w:sz w:val="22"/>
                <w:szCs w:val="22"/>
              </w:rPr>
              <w:t>Kutas G. [2010]: Költségvetési pénzügyek. Budapest: Akadémiai Kiadó, 2. fejezet</w:t>
            </w:r>
          </w:p>
          <w:p w14:paraId="44CE0343" w14:textId="493ADC3B" w:rsidR="000B5FA3" w:rsidRDefault="000B5FA3" w:rsidP="000B5FA3">
            <w:pPr>
              <w:snapToGrid w:val="0"/>
              <w:jc w:val="both"/>
            </w:pPr>
            <w:r w:rsidRPr="00D93690">
              <w:rPr>
                <w:sz w:val="22"/>
                <w:szCs w:val="22"/>
              </w:rPr>
              <w:t>- Ihori, T. [2017]: Principles of public finance. Singapore: Springer, 2. és 3. fejezet</w:t>
            </w:r>
            <w:r>
              <w:rPr>
                <w:sz w:val="22"/>
                <w:szCs w:val="22"/>
              </w:rPr>
              <w:t>ek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F09E" w14:textId="10256CAC" w:rsidR="000B5FA3" w:rsidRDefault="000B5FA3" w:rsidP="000B5FA3">
            <w:pPr>
              <w:snapToGrid w:val="0"/>
              <w:jc w:val="center"/>
            </w:pPr>
            <w:r>
              <w:t>2</w:t>
            </w:r>
          </w:p>
        </w:tc>
      </w:tr>
      <w:tr w:rsidR="000B5FA3" w14:paraId="4F9E6CC8" w14:textId="77777777" w:rsidTr="000B5FA3">
        <w:trPr>
          <w:cantSplit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B6769" w14:textId="77777777" w:rsidR="000B5FA3" w:rsidRDefault="000B5FA3" w:rsidP="000B5FA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47E70" w14:textId="77777777" w:rsidR="000B5FA3" w:rsidRPr="006A67D6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Pr="00B06FDC">
              <w:rPr>
                <w:b/>
                <w:bCs/>
              </w:rPr>
              <w:t xml:space="preserve">Államháztartás gazdálkodás </w:t>
            </w:r>
          </w:p>
          <w:p w14:paraId="61837244" w14:textId="77777777" w:rsidR="000B5FA3" w:rsidRPr="000A5748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D161A9">
              <w:rPr>
                <w:sz w:val="22"/>
                <w:szCs w:val="22"/>
              </w:rPr>
              <w:t>költségvetési gazdálkodás megértése, költségvetési csődhelyzet</w:t>
            </w:r>
            <w:r w:rsidRPr="00D161A9">
              <w:rPr>
                <w:b/>
                <w:bCs/>
                <w:sz w:val="22"/>
                <w:szCs w:val="22"/>
              </w:rPr>
              <w:t xml:space="preserve">, </w:t>
            </w:r>
            <w:r w:rsidRPr="00D161A9">
              <w:rPr>
                <w:sz w:val="22"/>
                <w:szCs w:val="22"/>
              </w:rPr>
              <w:t xml:space="preserve">költségvetési </w:t>
            </w:r>
          </w:p>
          <w:p w14:paraId="0AC383E8" w14:textId="77777777" w:rsidR="000B5FA3" w:rsidRDefault="000B5FA3" w:rsidP="000B5FA3">
            <w:pPr>
              <w:tabs>
                <w:tab w:val="left" w:pos="1760"/>
              </w:tabs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</w:p>
          <w:p w14:paraId="09A80FA9" w14:textId="77777777" w:rsidR="000B5FA3" w:rsidRPr="00D161A9" w:rsidRDefault="000B5FA3" w:rsidP="000B5FA3">
            <w:pPr>
              <w:rPr>
                <w:sz w:val="22"/>
                <w:szCs w:val="22"/>
              </w:rPr>
            </w:pPr>
            <w:r w:rsidRPr="00D93690">
              <w:rPr>
                <w:sz w:val="22"/>
                <w:szCs w:val="22"/>
                <w:lang w:val="ro-RO"/>
              </w:rPr>
              <w:t xml:space="preserve">- </w:t>
            </w:r>
            <w:r w:rsidRPr="00D161A9">
              <w:rPr>
                <w:sz w:val="22"/>
                <w:szCs w:val="22"/>
                <w:lang w:val="ro-RO"/>
              </w:rPr>
              <w:t xml:space="preserve">- </w:t>
            </w:r>
            <w:r w:rsidRPr="00D161A9">
              <w:rPr>
                <w:sz w:val="22"/>
                <w:szCs w:val="22"/>
              </w:rPr>
              <w:t>Lentner Cs. [2013]: Közpénzügyek és államháztartástan. Budapest: Nemzeti Közszolgálati Egyetem</w:t>
            </w:r>
            <w:r>
              <w:rPr>
                <w:sz w:val="22"/>
                <w:szCs w:val="22"/>
              </w:rPr>
              <w:t xml:space="preserve">, </w:t>
            </w:r>
            <w:r w:rsidRPr="00EA3ADB">
              <w:rPr>
                <w:sz w:val="22"/>
                <w:szCs w:val="22"/>
              </w:rPr>
              <w:t>9. fejezet</w:t>
            </w:r>
            <w:r w:rsidRPr="00D161A9">
              <w:rPr>
                <w:sz w:val="22"/>
                <w:szCs w:val="22"/>
              </w:rPr>
              <w:t xml:space="preserve"> </w:t>
            </w:r>
          </w:p>
          <w:p w14:paraId="0F6D789A" w14:textId="77777777" w:rsidR="000B5FA3" w:rsidRDefault="000B5FA3" w:rsidP="000B5FA3">
            <w:r w:rsidRPr="00D161A9">
              <w:rPr>
                <w:sz w:val="22"/>
                <w:szCs w:val="22"/>
                <w:lang w:val="ro-RO"/>
              </w:rPr>
              <w:t>- Cullis, J. és Jones, P. [2003]: Közpénzügyek és közösségi döntések Budapest: Aula Kiadó</w:t>
            </w:r>
            <w:r w:rsidRPr="00D161A9">
              <w:rPr>
                <w:sz w:val="22"/>
                <w:szCs w:val="22"/>
              </w:rPr>
              <w:t>. 4. fejezet</w:t>
            </w:r>
            <w:r>
              <w:t xml:space="preserve"> </w:t>
            </w:r>
          </w:p>
          <w:p w14:paraId="182AE6E9" w14:textId="75B853E1" w:rsidR="000B5FA3" w:rsidRPr="00EB56AA" w:rsidRDefault="000B5FA3" w:rsidP="000B5FA3">
            <w:pPr>
              <w:pStyle w:val="Heading1"/>
              <w:snapToGrid w:val="0"/>
              <w:jc w:val="both"/>
              <w:rPr>
                <w:b w:val="0"/>
                <w:bCs/>
                <w:lang w:val="hu-HU"/>
              </w:rPr>
            </w:pPr>
            <w:r>
              <w:t xml:space="preserve">- </w:t>
            </w:r>
            <w:r w:rsidRPr="00110D58">
              <w:rPr>
                <w:sz w:val="22"/>
              </w:rPr>
              <w:t>Văcărel, I. (coord.) [2002]: Finanațe publice. București: Ed</w:t>
            </w:r>
            <w:r>
              <w:rPr>
                <w:sz w:val="22"/>
              </w:rPr>
              <w:t>.</w:t>
            </w:r>
            <w:r w:rsidRPr="00110D58">
              <w:rPr>
                <w:sz w:val="22"/>
              </w:rPr>
              <w:t xml:space="preserve"> Dida</w:t>
            </w:r>
            <w:r>
              <w:rPr>
                <w:sz w:val="22"/>
              </w:rPr>
              <w:t>ct..</w:t>
            </w:r>
            <w:r w:rsidRPr="00110D58">
              <w:rPr>
                <w:sz w:val="22"/>
              </w:rPr>
              <w:t xml:space="preserve"> și Pedag</w:t>
            </w:r>
            <w:r>
              <w:rPr>
                <w:sz w:val="22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4239" w14:textId="06C6B06B" w:rsidR="000B5FA3" w:rsidRDefault="000B5FA3" w:rsidP="000B5FA3">
            <w:pPr>
              <w:snapToGrid w:val="0"/>
              <w:jc w:val="center"/>
            </w:pPr>
            <w:r>
              <w:t>2</w:t>
            </w:r>
          </w:p>
        </w:tc>
      </w:tr>
      <w:tr w:rsidR="000B5FA3" w14:paraId="7B89AB1A" w14:textId="77777777" w:rsidTr="000B5FA3">
        <w:trPr>
          <w:cantSplit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19F6" w14:textId="77777777" w:rsidR="000B5FA3" w:rsidRDefault="000B5FA3" w:rsidP="000B5FA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28182" w14:textId="77777777" w:rsidR="000B5FA3" w:rsidRPr="006A67D6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Pr="00B06FDC">
              <w:rPr>
                <w:b/>
                <w:bCs/>
              </w:rPr>
              <w:t>Fiskális fenntarthatóság, az államadósság</w:t>
            </w:r>
          </w:p>
          <w:p w14:paraId="676F397B" w14:textId="77777777" w:rsidR="000B5FA3" w:rsidRPr="000A5748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D161A9">
              <w:rPr>
                <w:sz w:val="22"/>
                <w:szCs w:val="22"/>
              </w:rPr>
              <w:t>konszolidáció</w:t>
            </w:r>
            <w:r w:rsidRPr="00D93690">
              <w:rPr>
                <w:sz w:val="22"/>
                <w:szCs w:val="22"/>
              </w:rPr>
              <w:t xml:space="preserve"> Ricard semlegességi tétele, a teher eltolódása a jövő nemzedékekre, Barro féle semlegesség, az adósság semlegességének gazdaságpolitikai következményei, a nem-Keynesi hatás</w:t>
            </w:r>
          </w:p>
          <w:p w14:paraId="30FD1B0C" w14:textId="77777777" w:rsidR="000B5FA3" w:rsidRDefault="000B5FA3" w:rsidP="000B5FA3">
            <w:pPr>
              <w:tabs>
                <w:tab w:val="left" w:pos="1760"/>
              </w:tabs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</w:p>
          <w:p w14:paraId="79035C65" w14:textId="77777777" w:rsidR="000B5FA3" w:rsidRDefault="000B5FA3" w:rsidP="000B5FA3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Pr="00D93690">
              <w:rPr>
                <w:sz w:val="22"/>
                <w:szCs w:val="22"/>
                <w:lang w:val="ro-RO"/>
              </w:rPr>
              <w:t xml:space="preserve">Stiglitz, J.E. [2000]: A kormányzati szektor gazdaságtana. Budapest: KJK Kerszöv Kiadó, </w:t>
            </w:r>
            <w:r w:rsidRPr="00AA5BDA">
              <w:rPr>
                <w:sz w:val="22"/>
                <w:szCs w:val="22"/>
                <w:lang w:val="ro-RO"/>
              </w:rPr>
              <w:t>29. fejezet</w:t>
            </w:r>
          </w:p>
          <w:p w14:paraId="10FC8202" w14:textId="77777777" w:rsidR="000B5FA3" w:rsidRPr="00D93690" w:rsidRDefault="000B5FA3" w:rsidP="000B5FA3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Pr="00110D58">
              <w:rPr>
                <w:sz w:val="22"/>
                <w:szCs w:val="22"/>
                <w:lang w:val="ro-RO"/>
              </w:rPr>
              <w:t>Văcărel, I. (coord.) [2002]: Finanațe publice. București: Ed</w:t>
            </w:r>
            <w:r>
              <w:rPr>
                <w:sz w:val="22"/>
                <w:szCs w:val="22"/>
                <w:lang w:val="ro-RO"/>
              </w:rPr>
              <w:t>.</w:t>
            </w:r>
            <w:r w:rsidRPr="00110D58">
              <w:rPr>
                <w:sz w:val="22"/>
                <w:szCs w:val="22"/>
                <w:lang w:val="ro-RO"/>
              </w:rPr>
              <w:t xml:space="preserve"> Dida</w:t>
            </w:r>
            <w:r>
              <w:rPr>
                <w:sz w:val="22"/>
                <w:szCs w:val="22"/>
                <w:lang w:val="ro-RO"/>
              </w:rPr>
              <w:t>ct..</w:t>
            </w:r>
            <w:r w:rsidRPr="00110D58">
              <w:rPr>
                <w:sz w:val="22"/>
                <w:szCs w:val="22"/>
                <w:lang w:val="ro-RO"/>
              </w:rPr>
              <w:t xml:space="preserve"> și Pedag</w:t>
            </w:r>
            <w:r>
              <w:rPr>
                <w:sz w:val="22"/>
                <w:szCs w:val="22"/>
                <w:lang w:val="ro-RO"/>
              </w:rPr>
              <w:t>.</w:t>
            </w:r>
            <w:r w:rsidRPr="00110D58">
              <w:rPr>
                <w:sz w:val="22"/>
                <w:szCs w:val="22"/>
                <w:lang w:val="ro-RO"/>
              </w:rPr>
              <w:t>.</w:t>
            </w:r>
          </w:p>
          <w:p w14:paraId="63B0BC05" w14:textId="42144F2F" w:rsidR="000B5FA3" w:rsidRDefault="000B5FA3" w:rsidP="000B5FA3">
            <w:pPr>
              <w:snapToGrid w:val="0"/>
              <w:jc w:val="both"/>
            </w:pPr>
            <w:r w:rsidRPr="00EB56AA">
              <w:rPr>
                <w:bCs/>
                <w:sz w:val="22"/>
              </w:rPr>
              <w:t>- Ihori, T. [2017]: Principles of public finance. Singapore: Springer, 4. fejezet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9FADD" w14:textId="596F6DE8" w:rsidR="000B5FA3" w:rsidRDefault="000B5FA3" w:rsidP="000B5FA3">
            <w:pPr>
              <w:snapToGrid w:val="0"/>
              <w:jc w:val="center"/>
            </w:pPr>
            <w:r w:rsidRPr="00054697">
              <w:t>2</w:t>
            </w:r>
          </w:p>
        </w:tc>
      </w:tr>
      <w:tr w:rsidR="000B5FA3" w14:paraId="080BC7EF" w14:textId="77777777" w:rsidTr="000B5FA3">
        <w:trPr>
          <w:cantSplit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5F4D6" w14:textId="77777777" w:rsidR="000B5FA3" w:rsidRDefault="000B5FA3" w:rsidP="000B5FA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E7517" w14:textId="77777777" w:rsidR="000B5FA3" w:rsidRPr="006A67D6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Gazdasági növekedés és fiskális politika </w:t>
            </w:r>
          </w:p>
          <w:p w14:paraId="725EB763" w14:textId="77777777" w:rsidR="000B5FA3" w:rsidRPr="00273F2A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D161A9">
              <w:rPr>
                <w:sz w:val="22"/>
                <w:szCs w:val="22"/>
              </w:rPr>
              <w:t>egy egyszerű növekedési modell, optimális közösségi beruházások, a Solow modell, az endogén növekedési modell, Egyenlőtlenség és gazdasági növekedés</w:t>
            </w:r>
          </w:p>
          <w:p w14:paraId="36AE4E78" w14:textId="77777777" w:rsidR="000B5FA3" w:rsidRPr="00FB1678" w:rsidRDefault="000B5FA3" w:rsidP="000B5FA3">
            <w:pPr>
              <w:rPr>
                <w:b/>
                <w:bCs/>
              </w:rPr>
            </w:pPr>
            <w:r w:rsidRPr="00FB1678">
              <w:rPr>
                <w:b/>
                <w:bCs/>
              </w:rPr>
              <w:t>Bibliográfia:</w:t>
            </w:r>
          </w:p>
          <w:p w14:paraId="58053506" w14:textId="77777777" w:rsidR="000B5FA3" w:rsidRPr="00D161A9" w:rsidRDefault="000B5FA3" w:rsidP="000B5FA3">
            <w:pPr>
              <w:rPr>
                <w:sz w:val="22"/>
                <w:szCs w:val="22"/>
              </w:rPr>
            </w:pPr>
            <w:r w:rsidRPr="00D161A9">
              <w:rPr>
                <w:sz w:val="22"/>
                <w:szCs w:val="22"/>
                <w:lang w:val="ro-RO"/>
              </w:rPr>
              <w:t xml:space="preserve">- </w:t>
            </w:r>
            <w:r w:rsidRPr="00D161A9">
              <w:rPr>
                <w:sz w:val="22"/>
                <w:szCs w:val="22"/>
              </w:rPr>
              <w:t xml:space="preserve">Lentner Cs. [2013]: Közpénzügyek és államháztartástan. Budapest: Nemzeti Közszolgálati Egyetem </w:t>
            </w:r>
            <w:r w:rsidRPr="00C2685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C26856">
              <w:rPr>
                <w:sz w:val="22"/>
                <w:szCs w:val="22"/>
              </w:rPr>
              <w:t xml:space="preserve"> fejezet</w:t>
            </w:r>
          </w:p>
          <w:p w14:paraId="273EA144" w14:textId="5AD00271" w:rsidR="000B5FA3" w:rsidRDefault="000B5FA3" w:rsidP="000B5FA3">
            <w:pPr>
              <w:snapToGrid w:val="0"/>
              <w:jc w:val="both"/>
            </w:pPr>
            <w:r w:rsidRPr="00D161A9">
              <w:rPr>
                <w:sz w:val="22"/>
                <w:szCs w:val="22"/>
              </w:rPr>
              <w:t>- Ihori, T. [2017]: Principles of public finance. Singapore: Springer, 5. fejezet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7A5B" w14:textId="22D83A45" w:rsidR="000B5FA3" w:rsidRDefault="000B5FA3" w:rsidP="000B5FA3">
            <w:pPr>
              <w:snapToGrid w:val="0"/>
              <w:jc w:val="center"/>
            </w:pPr>
            <w:r w:rsidRPr="00054697">
              <w:t>2</w:t>
            </w:r>
          </w:p>
        </w:tc>
      </w:tr>
      <w:tr w:rsidR="000B5FA3" w14:paraId="69888527" w14:textId="77777777" w:rsidTr="000B5FA3">
        <w:trPr>
          <w:cantSplit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1CB41" w14:textId="77777777" w:rsidR="000B5FA3" w:rsidRDefault="000B5FA3" w:rsidP="000B5FA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AE6B9" w14:textId="77777777" w:rsidR="000B5FA3" w:rsidRPr="006A67D6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Az adózás elmélete</w:t>
            </w:r>
            <w:r w:rsidRPr="006A67D6">
              <w:rPr>
                <w:b/>
                <w:bCs/>
              </w:rPr>
              <w:t xml:space="preserve"> </w:t>
            </w:r>
          </w:p>
          <w:p w14:paraId="6ED21C8C" w14:textId="77777777" w:rsidR="000B5FA3" w:rsidRPr="000A5748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D161A9">
              <w:rPr>
                <w:sz w:val="22"/>
                <w:szCs w:val="22"/>
              </w:rPr>
              <w:t xml:space="preserve">adózás és munkakínálat, az adózás hatékonysága, kamatjövedelmek adózása és megtakarítás, beruházás és adó, fogyasztási adó </w:t>
            </w:r>
            <w:r>
              <w:rPr>
                <w:sz w:val="22"/>
                <w:szCs w:val="22"/>
              </w:rPr>
              <w:t xml:space="preserve"> </w:t>
            </w:r>
          </w:p>
          <w:p w14:paraId="0D9E22CB" w14:textId="77777777" w:rsidR="000B5FA3" w:rsidRPr="00FB1678" w:rsidRDefault="000B5FA3" w:rsidP="000B5FA3">
            <w:pPr>
              <w:rPr>
                <w:b/>
                <w:bCs/>
              </w:rPr>
            </w:pPr>
            <w:r w:rsidRPr="00FB1678">
              <w:rPr>
                <w:b/>
                <w:bCs/>
              </w:rPr>
              <w:t>Bibliográfia:</w:t>
            </w:r>
          </w:p>
          <w:p w14:paraId="06A98A02" w14:textId="77777777" w:rsidR="000B5FA3" w:rsidRDefault="000B5FA3" w:rsidP="000B5FA3">
            <w:r>
              <w:rPr>
                <w:lang w:val="ro-RO"/>
              </w:rPr>
              <w:t xml:space="preserve">- </w:t>
            </w:r>
            <w:r w:rsidRPr="00D161A9">
              <w:rPr>
                <w:sz w:val="22"/>
                <w:szCs w:val="22"/>
                <w:lang w:val="ro-RO"/>
              </w:rPr>
              <w:t>Cullis, J. és Jones, P. [2003]: Közpénzügyek és közösségi döntések Budapest: Aula Kiadó</w:t>
            </w:r>
            <w:r w:rsidRPr="00D161A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7</w:t>
            </w:r>
            <w:r w:rsidRPr="00D161A9">
              <w:rPr>
                <w:sz w:val="22"/>
                <w:szCs w:val="22"/>
              </w:rPr>
              <w:t xml:space="preserve">. </w:t>
            </w:r>
            <w:r>
              <w:t xml:space="preserve">és 10.1-3 </w:t>
            </w:r>
            <w:r w:rsidRPr="00D161A9">
              <w:rPr>
                <w:sz w:val="22"/>
                <w:szCs w:val="22"/>
              </w:rPr>
              <w:t>fejezet</w:t>
            </w:r>
            <w:r>
              <w:rPr>
                <w:sz w:val="22"/>
                <w:szCs w:val="22"/>
              </w:rPr>
              <w:t>ek</w:t>
            </w:r>
          </w:p>
          <w:p w14:paraId="2ADF55A1" w14:textId="31203469" w:rsidR="000B5FA3" w:rsidRDefault="000B5FA3" w:rsidP="000B5FA3">
            <w:pPr>
              <w:snapToGrid w:val="0"/>
              <w:jc w:val="both"/>
            </w:pPr>
            <w:r>
              <w:t xml:space="preserve">- </w:t>
            </w:r>
            <w:r w:rsidRPr="007E5C2D">
              <w:rPr>
                <w:sz w:val="22"/>
                <w:szCs w:val="22"/>
                <w:lang w:val="ro-RO"/>
              </w:rPr>
              <w:t>Stiglitz, J.E. [2000]: A kormányzati szektor gazdaságtana. Budapest: KJK Kerszöv Kiadó</w:t>
            </w:r>
            <w:r>
              <w:rPr>
                <w:sz w:val="22"/>
                <w:szCs w:val="22"/>
                <w:lang w:val="ro-RO"/>
              </w:rPr>
              <w:t xml:space="preserve">, </w:t>
            </w:r>
            <w:r w:rsidRPr="00AA5BDA">
              <w:rPr>
                <w:sz w:val="22"/>
                <w:szCs w:val="22"/>
                <w:lang w:val="ro-RO"/>
              </w:rPr>
              <w:t>16., 17., 18. és 19. fejezetek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4D33C" w14:textId="5C402C80" w:rsidR="000B5FA3" w:rsidRDefault="000B5FA3" w:rsidP="000B5FA3">
            <w:pPr>
              <w:snapToGrid w:val="0"/>
              <w:jc w:val="center"/>
            </w:pPr>
            <w:r w:rsidRPr="00054697">
              <w:t>2</w:t>
            </w:r>
          </w:p>
        </w:tc>
      </w:tr>
      <w:tr w:rsidR="000B5FA3" w14:paraId="624077DF" w14:textId="77777777" w:rsidTr="000B5FA3">
        <w:trPr>
          <w:cantSplit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919A3" w14:textId="77777777" w:rsidR="000B5FA3" w:rsidRDefault="000B5FA3" w:rsidP="000B5FA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24F22" w14:textId="77777777" w:rsidR="000B5FA3" w:rsidRPr="00B91015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Jövedelem újraelosztás</w:t>
            </w:r>
          </w:p>
          <w:p w14:paraId="28D2A7E4" w14:textId="77777777" w:rsidR="000B5FA3" w:rsidRPr="001F2656" w:rsidRDefault="000B5FA3" w:rsidP="000B5FA3"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5B047D">
              <w:rPr>
                <w:sz w:val="22"/>
                <w:szCs w:val="22"/>
              </w:rPr>
              <w:t>progresszív jövedelemadózás, endogén munkakínálat, az optimális jövedelemadó, nemlineáris jövedelemadó, gazdasági korlát és újraelosztás</w:t>
            </w:r>
          </w:p>
          <w:p w14:paraId="347F95D1" w14:textId="77777777" w:rsidR="000B5FA3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1DA3516A" w14:textId="77777777" w:rsidR="000B5FA3" w:rsidRPr="00B715F4" w:rsidRDefault="000B5FA3" w:rsidP="000B5FA3">
            <w:pPr>
              <w:rPr>
                <w:sz w:val="22"/>
                <w:szCs w:val="22"/>
              </w:rPr>
            </w:pPr>
            <w:r w:rsidRPr="00B715F4">
              <w:rPr>
                <w:sz w:val="22"/>
                <w:szCs w:val="22"/>
                <w:lang w:val="ro-RO"/>
              </w:rPr>
              <w:t>- Cullis, J. és Jones, P. [2003]: Közpénzügyek és közösségi döntések Budapest: Aula Kiadó</w:t>
            </w:r>
            <w:r w:rsidRPr="00B715F4">
              <w:rPr>
                <w:sz w:val="22"/>
                <w:szCs w:val="22"/>
              </w:rPr>
              <w:t>. 9. fejezet</w:t>
            </w:r>
          </w:p>
          <w:p w14:paraId="1C094E58" w14:textId="1D7704DC" w:rsidR="000B5FA3" w:rsidRDefault="000B5FA3" w:rsidP="000B5FA3">
            <w:pPr>
              <w:snapToGrid w:val="0"/>
              <w:jc w:val="both"/>
            </w:pPr>
            <w:r w:rsidRPr="00B715F4">
              <w:rPr>
                <w:sz w:val="22"/>
                <w:szCs w:val="22"/>
              </w:rPr>
              <w:t>- Ihori, T. [2017]: Principles of public finance. Singapore: Springer, 10. fejezet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F4E6D" w14:textId="24F816A0" w:rsidR="000B5FA3" w:rsidRDefault="000B5FA3" w:rsidP="000B5FA3">
            <w:pPr>
              <w:snapToGrid w:val="0"/>
              <w:jc w:val="center"/>
            </w:pPr>
            <w:r w:rsidRPr="00054697">
              <w:t>2</w:t>
            </w:r>
          </w:p>
        </w:tc>
      </w:tr>
      <w:tr w:rsidR="000B5FA3" w14:paraId="02F9095A" w14:textId="77777777" w:rsidTr="000B5FA3">
        <w:trPr>
          <w:cantSplit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3A2C4" w14:textId="77777777" w:rsidR="000B5FA3" w:rsidRDefault="000B5FA3" w:rsidP="000B5FA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E4800" w14:textId="77777777" w:rsidR="000B5FA3" w:rsidRPr="00C70EF5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A közjavak elmélete</w:t>
            </w:r>
          </w:p>
          <w:p w14:paraId="7BFCFFBD" w14:textId="77777777" w:rsidR="000B5FA3" w:rsidRPr="00F51702" w:rsidRDefault="000B5FA3" w:rsidP="000B5FA3">
            <w:r w:rsidRPr="00F51702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B715F4">
              <w:rPr>
                <w:sz w:val="22"/>
                <w:szCs w:val="22"/>
              </w:rPr>
              <w:t>közjavak, a közjavak optimális biztosításának Samuelson szabálya, a közjavak biztosításának elmélete a Nash-egyensúlyban, a közjavak elméleti elemzése a Lindah- egyensúlyban, a potyautas probléma, a közjavak semlegességének elmélete</w:t>
            </w:r>
          </w:p>
          <w:p w14:paraId="33EBEA66" w14:textId="77777777" w:rsidR="000B5FA3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7C8C24E4" w14:textId="77777777" w:rsidR="000B5FA3" w:rsidRPr="008F463E" w:rsidRDefault="000B5FA3" w:rsidP="000B5FA3">
            <w:pPr>
              <w:rPr>
                <w:sz w:val="22"/>
                <w:szCs w:val="22"/>
              </w:rPr>
            </w:pPr>
            <w:r w:rsidRPr="008F463E">
              <w:rPr>
                <w:sz w:val="22"/>
                <w:szCs w:val="22"/>
                <w:lang w:val="ro-RO"/>
              </w:rPr>
              <w:t>- Cullis, J. és Jones, P. [2003]: Közpénzügyek és közösségi döntések Budapest: Aula Kiadó</w:t>
            </w:r>
            <w:r w:rsidRPr="008F463E">
              <w:rPr>
                <w:sz w:val="22"/>
                <w:szCs w:val="22"/>
              </w:rPr>
              <w:t>. 3. fejezet</w:t>
            </w:r>
          </w:p>
          <w:p w14:paraId="63C82399" w14:textId="277036DD" w:rsidR="000B5FA3" w:rsidRDefault="000B5FA3" w:rsidP="000B5FA3">
            <w:pPr>
              <w:snapToGrid w:val="0"/>
              <w:jc w:val="both"/>
            </w:pPr>
            <w:r w:rsidRPr="008F463E">
              <w:rPr>
                <w:sz w:val="22"/>
                <w:szCs w:val="22"/>
                <w:lang w:val="ro-RO"/>
              </w:rPr>
              <w:t>- Stiglitz, J.E. [2000]: A korm</w:t>
            </w:r>
            <w:r w:rsidRPr="008F463E">
              <w:rPr>
                <w:sz w:val="22"/>
                <w:szCs w:val="22"/>
              </w:rPr>
              <w:t>á</w:t>
            </w:r>
            <w:r w:rsidRPr="008F463E">
              <w:rPr>
                <w:sz w:val="22"/>
                <w:szCs w:val="22"/>
                <w:lang w:val="ro-RO"/>
              </w:rPr>
              <w:t>nyzati szektor gazdaságtana. Budapest: KJK Kerszöv Kiadó</w:t>
            </w:r>
            <w:r w:rsidRPr="008F463E">
              <w:rPr>
                <w:sz w:val="22"/>
                <w:szCs w:val="22"/>
              </w:rPr>
              <w:t xml:space="preserve">, </w:t>
            </w:r>
            <w:r w:rsidRPr="00AA5BDA">
              <w:rPr>
                <w:sz w:val="22"/>
                <w:szCs w:val="22"/>
              </w:rPr>
              <w:t>5. és 6. fejezetek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AA217" w14:textId="5C88AFB8" w:rsidR="000B5FA3" w:rsidRDefault="000B5FA3" w:rsidP="000B5FA3">
            <w:pPr>
              <w:snapToGrid w:val="0"/>
              <w:jc w:val="center"/>
            </w:pPr>
            <w:r w:rsidRPr="00054697">
              <w:t>2</w:t>
            </w:r>
          </w:p>
        </w:tc>
      </w:tr>
      <w:tr w:rsidR="000B5FA3" w14:paraId="66E92EC0" w14:textId="77777777" w:rsidTr="000B5FA3">
        <w:trPr>
          <w:cantSplit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86FA1" w14:textId="77777777" w:rsidR="000B5FA3" w:rsidRDefault="000B5FA3" w:rsidP="000B5FA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19BD0" w14:textId="77777777" w:rsidR="000B5FA3" w:rsidRPr="00B91015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Közkiadások és a politikai folyamat</w:t>
            </w:r>
          </w:p>
          <w:p w14:paraId="15436470" w14:textId="77777777" w:rsidR="000B5FA3" w:rsidRPr="005B047D" w:rsidRDefault="000B5FA3" w:rsidP="000B5FA3">
            <w:pPr>
              <w:rPr>
                <w:sz w:val="22"/>
                <w:szCs w:val="22"/>
              </w:rPr>
            </w:pPr>
            <w:r w:rsidRPr="00F51702">
              <w:rPr>
                <w:b/>
                <w:bCs/>
              </w:rPr>
              <w:t>Kulcsszavak</w:t>
            </w:r>
            <w:r>
              <w:rPr>
                <w:b/>
                <w:bCs/>
              </w:rPr>
              <w:t>:</w:t>
            </w:r>
            <w:r w:rsidRPr="005B047D">
              <w:rPr>
                <w:sz w:val="22"/>
                <w:szCs w:val="22"/>
              </w:rPr>
              <w:t xml:space="preserve"> </w:t>
            </w:r>
            <w:r>
              <w:t>a kormányzás kudarca, a szavazási modell, a szavazási modell és valóság, politikai pártok és fiskális politika, a pártos üzleti ciklus elméleti modellje</w:t>
            </w:r>
          </w:p>
          <w:p w14:paraId="5570E96A" w14:textId="77777777" w:rsidR="000B5FA3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67B76158" w14:textId="77777777" w:rsidR="000B5FA3" w:rsidRPr="008F463E" w:rsidRDefault="000B5FA3" w:rsidP="000B5FA3">
            <w:pPr>
              <w:rPr>
                <w:sz w:val="22"/>
                <w:szCs w:val="22"/>
              </w:rPr>
            </w:pPr>
            <w:r w:rsidRPr="008F463E">
              <w:rPr>
                <w:sz w:val="22"/>
                <w:szCs w:val="22"/>
                <w:lang w:val="ro-RO"/>
              </w:rPr>
              <w:t>- Stiglitz, J.E. [2000]: A korm</w:t>
            </w:r>
            <w:r w:rsidRPr="008F463E">
              <w:rPr>
                <w:sz w:val="22"/>
                <w:szCs w:val="22"/>
              </w:rPr>
              <w:t>á</w:t>
            </w:r>
            <w:r w:rsidRPr="008F463E">
              <w:rPr>
                <w:sz w:val="22"/>
                <w:szCs w:val="22"/>
                <w:lang w:val="ro-RO"/>
              </w:rPr>
              <w:t>nyzati szektor gazdaságtana. Budapest: KJK Kerszöv Kiadó</w:t>
            </w:r>
            <w:r>
              <w:rPr>
                <w:sz w:val="22"/>
                <w:szCs w:val="22"/>
                <w:lang w:val="ro-RO"/>
              </w:rPr>
              <w:t xml:space="preserve"> 6</w:t>
            </w:r>
            <w:r w:rsidRPr="00171C7E">
              <w:rPr>
                <w:sz w:val="22"/>
                <w:szCs w:val="22"/>
                <w:lang w:val="ro-RO"/>
              </w:rPr>
              <w:t>,</w:t>
            </w:r>
            <w:r w:rsidRPr="00171C7E">
              <w:rPr>
                <w:sz w:val="22"/>
                <w:szCs w:val="22"/>
              </w:rPr>
              <w:t xml:space="preserve"> és 9. fejezetek.</w:t>
            </w:r>
          </w:p>
          <w:p w14:paraId="3E0F343B" w14:textId="011E6502" w:rsidR="000B5FA3" w:rsidRDefault="000B5FA3" w:rsidP="000B5FA3">
            <w:pPr>
              <w:snapToGrid w:val="0"/>
              <w:jc w:val="both"/>
            </w:pPr>
            <w:r w:rsidRPr="008F463E">
              <w:rPr>
                <w:sz w:val="22"/>
                <w:szCs w:val="22"/>
                <w:lang w:val="ro-RO"/>
              </w:rPr>
              <w:t>- Cullis, J. és Jones, P. [2003]: Közpénzügyek és közösségi döntések Budapest: Aula Kiadó</w:t>
            </w:r>
            <w:r w:rsidRPr="008F463E">
              <w:rPr>
                <w:sz w:val="22"/>
                <w:szCs w:val="22"/>
              </w:rPr>
              <w:t>. 4. fejezet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8383" w14:textId="02CA1D82" w:rsidR="000B5FA3" w:rsidRDefault="000B5FA3" w:rsidP="000B5FA3">
            <w:pPr>
              <w:snapToGrid w:val="0"/>
              <w:jc w:val="center"/>
            </w:pPr>
            <w:r w:rsidRPr="00054697">
              <w:t>2</w:t>
            </w:r>
          </w:p>
        </w:tc>
      </w:tr>
      <w:tr w:rsidR="000B5FA3" w14:paraId="09449E23" w14:textId="77777777" w:rsidTr="000B5FA3">
        <w:trPr>
          <w:cantSplit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366C0" w14:textId="77777777" w:rsidR="000B5FA3" w:rsidRDefault="000B5FA3" w:rsidP="000B5FA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AA58" w14:textId="77777777" w:rsidR="000B5FA3" w:rsidRPr="00C70EF5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A fiskális politika és társadalombiztosítások</w:t>
            </w:r>
          </w:p>
          <w:p w14:paraId="44D5A2DB" w14:textId="77777777" w:rsidR="000B5FA3" w:rsidRPr="000A5748" w:rsidRDefault="000B5FA3" w:rsidP="000B5FA3">
            <w:pPr>
              <w:rPr>
                <w:b/>
                <w:bCs/>
              </w:rPr>
            </w:pPr>
            <w:r w:rsidRPr="00F51702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D161A9">
              <w:rPr>
                <w:sz w:val="22"/>
                <w:szCs w:val="22"/>
              </w:rPr>
              <w:t>az állami nyugdíj indoklása, az állami nyugdíj gazdasági hatása, államadósság és állami nyugdíj, állami nyugdíjrendszer reformja, költségvetési típusok</w:t>
            </w:r>
          </w:p>
          <w:p w14:paraId="52D57E8F" w14:textId="77777777" w:rsidR="000B5FA3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63651F8B" w14:textId="77777777" w:rsidR="000B5FA3" w:rsidRPr="00D161A9" w:rsidRDefault="000B5FA3" w:rsidP="000B5FA3">
            <w:pPr>
              <w:rPr>
                <w:sz w:val="22"/>
                <w:szCs w:val="22"/>
                <w:lang w:val="ro-RO"/>
              </w:rPr>
            </w:pPr>
            <w:r w:rsidRPr="00D161A9">
              <w:rPr>
                <w:sz w:val="22"/>
                <w:szCs w:val="22"/>
                <w:lang w:val="ro-RO"/>
              </w:rPr>
              <w:t>- Moșteanu, T. (coord.) [2005]: Finanțe Publice. București: Editura Universitară.</w:t>
            </w:r>
          </w:p>
          <w:p w14:paraId="6F7995E9" w14:textId="39781168" w:rsidR="000B5FA3" w:rsidRDefault="000B5FA3" w:rsidP="000B5FA3">
            <w:pPr>
              <w:snapToGrid w:val="0"/>
              <w:jc w:val="both"/>
            </w:pPr>
            <w:r>
              <w:t xml:space="preserve">- </w:t>
            </w:r>
            <w:r w:rsidRPr="00110D58">
              <w:rPr>
                <w:sz w:val="22"/>
                <w:szCs w:val="22"/>
                <w:lang w:val="ro-RO"/>
              </w:rPr>
              <w:t>Văcărel, I. (coord.) [2002]: Finanațe publice. București: Ed</w:t>
            </w:r>
            <w:r>
              <w:rPr>
                <w:sz w:val="22"/>
                <w:szCs w:val="22"/>
                <w:lang w:val="ro-RO"/>
              </w:rPr>
              <w:t>.</w:t>
            </w:r>
            <w:r w:rsidRPr="00110D58">
              <w:rPr>
                <w:sz w:val="22"/>
                <w:szCs w:val="22"/>
                <w:lang w:val="ro-RO"/>
              </w:rPr>
              <w:t xml:space="preserve"> Dida</w:t>
            </w:r>
            <w:r>
              <w:rPr>
                <w:sz w:val="22"/>
                <w:szCs w:val="22"/>
                <w:lang w:val="ro-RO"/>
              </w:rPr>
              <w:t>ct..</w:t>
            </w:r>
            <w:r w:rsidRPr="00110D58">
              <w:rPr>
                <w:sz w:val="22"/>
                <w:szCs w:val="22"/>
                <w:lang w:val="ro-RO"/>
              </w:rPr>
              <w:t xml:space="preserve"> și Pedag</w:t>
            </w:r>
            <w:r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F465" w14:textId="1EDABAC7" w:rsidR="000B5FA3" w:rsidRDefault="000B5FA3" w:rsidP="000B5FA3">
            <w:pPr>
              <w:snapToGrid w:val="0"/>
              <w:jc w:val="center"/>
            </w:pPr>
            <w:r w:rsidRPr="00054697">
              <w:t>2</w:t>
            </w:r>
          </w:p>
        </w:tc>
      </w:tr>
      <w:tr w:rsidR="000B5FA3" w14:paraId="0ED729ED" w14:textId="77777777" w:rsidTr="000B5FA3">
        <w:trPr>
          <w:cantSplit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35738" w14:textId="77777777" w:rsidR="000B5FA3" w:rsidRDefault="000B5FA3" w:rsidP="000B5FA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0909B" w14:textId="77777777" w:rsidR="000B5FA3" w:rsidRPr="00C70EF5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D</w:t>
            </w:r>
            <w:r w:rsidRPr="00146ACA">
              <w:rPr>
                <w:b/>
                <w:bCs/>
              </w:rPr>
              <w:t>ecentralizáció, a helyi önkormányzatok pénzügyei</w:t>
            </w:r>
          </w:p>
          <w:p w14:paraId="1F883911" w14:textId="77777777" w:rsidR="000B5FA3" w:rsidRPr="000A5748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8F463E">
              <w:rPr>
                <w:sz w:val="22"/>
                <w:szCs w:val="22"/>
              </w:rPr>
              <w:t>decentralizáció, fiskális föderalizmus, helyi közjavak kínálata, adóverseny, a helyi adózás alapelvei, újraelosztás a helyi önkormányzatok között, helyi költségvetési kiadások és bevételek</w:t>
            </w:r>
            <w:r>
              <w:rPr>
                <w:b/>
                <w:bCs/>
              </w:rPr>
              <w:t xml:space="preserve"> </w:t>
            </w:r>
          </w:p>
          <w:p w14:paraId="480201D7" w14:textId="77777777" w:rsidR="000B5FA3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100D6595" w14:textId="77777777" w:rsidR="000B5FA3" w:rsidRPr="008F463E" w:rsidRDefault="000B5FA3" w:rsidP="000B5FA3">
            <w:pPr>
              <w:rPr>
                <w:b/>
                <w:bCs/>
                <w:sz w:val="22"/>
                <w:szCs w:val="22"/>
              </w:rPr>
            </w:pPr>
            <w:r w:rsidRPr="008F463E">
              <w:rPr>
                <w:b/>
                <w:bCs/>
                <w:sz w:val="22"/>
                <w:szCs w:val="22"/>
              </w:rPr>
              <w:t xml:space="preserve">- </w:t>
            </w:r>
            <w:r w:rsidRPr="008F463E">
              <w:rPr>
                <w:sz w:val="22"/>
                <w:szCs w:val="22"/>
                <w:lang w:val="ro-RO"/>
              </w:rPr>
              <w:t>Cullis, J. és Jones, P. [2003]: Közpénzügyek és közösségi döntések Budapest: Aula Kiadó</w:t>
            </w:r>
            <w:r>
              <w:rPr>
                <w:sz w:val="22"/>
                <w:szCs w:val="22"/>
              </w:rPr>
              <w:t>, 12. fejezet.</w:t>
            </w:r>
            <w:r w:rsidRPr="008F463E">
              <w:rPr>
                <w:sz w:val="22"/>
                <w:szCs w:val="22"/>
              </w:rPr>
              <w:t xml:space="preserve"> </w:t>
            </w:r>
          </w:p>
          <w:p w14:paraId="6CFEBBC0" w14:textId="77777777" w:rsidR="000B5FA3" w:rsidRDefault="000B5FA3" w:rsidP="000B5FA3">
            <w:pPr>
              <w:snapToGrid w:val="0"/>
              <w:jc w:val="both"/>
              <w:rPr>
                <w:sz w:val="22"/>
                <w:szCs w:val="22"/>
              </w:rPr>
            </w:pPr>
            <w:r w:rsidRPr="008F463E">
              <w:rPr>
                <w:sz w:val="22"/>
                <w:szCs w:val="22"/>
                <w:lang w:val="ro-RO"/>
              </w:rPr>
              <w:t>- Stiglitz, J.E. [2000]: A korm</w:t>
            </w:r>
            <w:r w:rsidRPr="008F463E">
              <w:rPr>
                <w:sz w:val="22"/>
                <w:szCs w:val="22"/>
              </w:rPr>
              <w:t>á</w:t>
            </w:r>
            <w:r w:rsidRPr="008F463E">
              <w:rPr>
                <w:sz w:val="22"/>
                <w:szCs w:val="22"/>
                <w:lang w:val="ro-RO"/>
              </w:rPr>
              <w:t>nyzati szektor gazdaságtana. Budapest: KJK Kerszöv Kiadó</w:t>
            </w:r>
            <w:r w:rsidRPr="008F463E">
              <w:rPr>
                <w:sz w:val="22"/>
                <w:szCs w:val="22"/>
              </w:rPr>
              <w:t xml:space="preserve">, </w:t>
            </w:r>
            <w:r w:rsidRPr="00171C7E">
              <w:rPr>
                <w:sz w:val="22"/>
                <w:szCs w:val="22"/>
              </w:rPr>
              <w:t>27. és 28. fejezetek</w:t>
            </w:r>
          </w:p>
          <w:p w14:paraId="6BE5C327" w14:textId="03759E8E" w:rsidR="000B5FA3" w:rsidRDefault="000B5FA3" w:rsidP="000B5FA3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4A44E2">
              <w:rPr>
                <w:sz w:val="22"/>
                <w:szCs w:val="22"/>
              </w:rPr>
              <w:t>Králik, L. I. [2019]: Az érmelléki és Berettyó-vidéki önkormányzatok finanszírozása és pénzügyi autonómiája. Közgazdász Fórum 22(140): 59–75.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C97C4" w14:textId="483C20C3" w:rsidR="000B5FA3" w:rsidRDefault="000B5FA3" w:rsidP="000B5FA3">
            <w:pPr>
              <w:snapToGrid w:val="0"/>
              <w:jc w:val="center"/>
            </w:pPr>
            <w:r w:rsidRPr="00054697">
              <w:t>2</w:t>
            </w:r>
          </w:p>
        </w:tc>
      </w:tr>
      <w:tr w:rsidR="000B5FA3" w14:paraId="6554A04B" w14:textId="77777777" w:rsidTr="000B5FA3">
        <w:trPr>
          <w:cantSplit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015E7" w14:textId="77777777" w:rsidR="000B5FA3" w:rsidRDefault="000B5FA3" w:rsidP="000B5FA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61724" w14:textId="77777777" w:rsidR="000B5FA3" w:rsidRPr="00C70EF5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Pr="00146ACA">
              <w:rPr>
                <w:b/>
                <w:bCs/>
              </w:rPr>
              <w:t>Az Európai Unió közpénzügyei</w:t>
            </w:r>
          </w:p>
          <w:p w14:paraId="17D2B7BE" w14:textId="77777777" w:rsidR="000B5FA3" w:rsidRPr="00146ACA" w:rsidRDefault="000B5FA3" w:rsidP="000B5FA3">
            <w:pPr>
              <w:rPr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146ACA">
              <w:rPr>
                <w:bCs/>
              </w:rPr>
              <w:t>keretköltségvetés, európai szemeszter, túlzott deficiteljárás</w:t>
            </w:r>
            <w:r>
              <w:rPr>
                <w:bCs/>
              </w:rPr>
              <w:t xml:space="preserve">, transzferek, költségvetési bevételek, </w:t>
            </w:r>
            <w:r w:rsidRPr="008F463E">
              <w:rPr>
                <w:sz w:val="22"/>
                <w:szCs w:val="22"/>
              </w:rPr>
              <w:t>fiskális koordináció</w:t>
            </w:r>
          </w:p>
          <w:p w14:paraId="09DFAAA6" w14:textId="77777777" w:rsidR="000B5FA3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3A053096" w14:textId="64A265BD" w:rsidR="000B5FA3" w:rsidRDefault="000B5FA3" w:rsidP="000B5FA3">
            <w:pPr>
              <w:snapToGrid w:val="0"/>
              <w:jc w:val="both"/>
            </w:pPr>
            <w:r>
              <w:t xml:space="preserve">- </w:t>
            </w:r>
            <w:r w:rsidRPr="00146ACA">
              <w:t>European Commission [2014]: European Union public finance. 5th edition. Luxemburg: European Union</w:t>
            </w:r>
            <w:r>
              <w:t xml:space="preserve"> </w:t>
            </w:r>
            <w:r w:rsidRPr="008F463E">
              <w:rPr>
                <w:sz w:val="22"/>
                <w:szCs w:val="22"/>
              </w:rPr>
              <w:t>7., 10., 11. és 12. fejezetek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5B318" w14:textId="45C1B9B9" w:rsidR="000B5FA3" w:rsidRDefault="000B5FA3" w:rsidP="000B5FA3">
            <w:pPr>
              <w:snapToGrid w:val="0"/>
              <w:jc w:val="center"/>
            </w:pPr>
            <w:r w:rsidRPr="00054697">
              <w:t>2</w:t>
            </w:r>
          </w:p>
        </w:tc>
      </w:tr>
      <w:tr w:rsidR="000B5FA3" w14:paraId="1B6CC709" w14:textId="77777777" w:rsidTr="000B5FA3">
        <w:trPr>
          <w:cantSplit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651C2" w14:textId="77777777" w:rsidR="000B5FA3" w:rsidRDefault="000B5FA3" w:rsidP="000B5FA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CA99D" w14:textId="77777777" w:rsidR="000B5FA3" w:rsidRPr="00C70EF5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Nemzetközi közpénzügyek </w:t>
            </w:r>
          </w:p>
          <w:p w14:paraId="72B3E3B1" w14:textId="77777777" w:rsidR="000B5FA3" w:rsidRPr="000A5748" w:rsidRDefault="000B5FA3" w:rsidP="000B5FA3">
            <w:pPr>
              <w:rPr>
                <w:b/>
                <w:bCs/>
              </w:rPr>
            </w:pPr>
            <w:r w:rsidRPr="00183B2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8F463E">
              <w:rPr>
                <w:bCs/>
                <w:sz w:val="22"/>
                <w:szCs w:val="22"/>
              </w:rPr>
              <w:t>pénzáramlások elszámolása</w:t>
            </w:r>
            <w:r w:rsidRPr="008F463E">
              <w:rPr>
                <w:sz w:val="22"/>
                <w:szCs w:val="22"/>
              </w:rPr>
              <w:t>, nemzetközi pénzügyi intézetek</w:t>
            </w:r>
            <w:r w:rsidRPr="00183B28">
              <w:t xml:space="preserve"> </w:t>
            </w:r>
          </w:p>
          <w:p w14:paraId="7A330092" w14:textId="77777777" w:rsidR="000B5FA3" w:rsidRDefault="000B5FA3" w:rsidP="000B5FA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73CB6A9F" w14:textId="11A9EA3C" w:rsidR="000B5FA3" w:rsidRDefault="000B5FA3" w:rsidP="000B5FA3">
            <w:pPr>
              <w:snapToGrid w:val="0"/>
              <w:jc w:val="both"/>
            </w:pPr>
            <w:r w:rsidRPr="008F463E">
              <w:rPr>
                <w:b/>
                <w:bCs/>
                <w:sz w:val="22"/>
                <w:szCs w:val="22"/>
              </w:rPr>
              <w:t xml:space="preserve">- </w:t>
            </w:r>
            <w:r w:rsidRPr="008F463E">
              <w:rPr>
                <w:sz w:val="22"/>
                <w:szCs w:val="22"/>
                <w:lang w:val="ro-RO"/>
              </w:rPr>
              <w:t>Cullis, J. és Jones, P. [2003]: Közpénzügyek és közösségi döntések Budapest: Aula Kiadó</w:t>
            </w:r>
            <w:r>
              <w:rPr>
                <w:sz w:val="22"/>
                <w:szCs w:val="22"/>
              </w:rPr>
              <w:t>, 13. fejezet.</w:t>
            </w:r>
            <w:r w:rsidRPr="008F46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64C5F" w14:textId="33FEC2BA" w:rsidR="000B5FA3" w:rsidRDefault="000B5FA3" w:rsidP="000B5FA3">
            <w:pPr>
              <w:snapToGrid w:val="0"/>
              <w:jc w:val="center"/>
            </w:pPr>
            <w:r w:rsidRPr="00054697">
              <w:t>2</w:t>
            </w:r>
          </w:p>
        </w:tc>
      </w:tr>
      <w:tr w:rsidR="00AB5C1D" w14:paraId="54E9315C" w14:textId="77777777" w:rsidTr="000B5FA3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71C54AD" w14:textId="77777777" w:rsidR="00AB5C1D" w:rsidRDefault="00AB5C1D">
            <w:r>
              <w:rPr>
                <w:b/>
              </w:rPr>
              <w:lastRenderedPageBreak/>
              <w:t>VI. B. A tantárgy tartalma – Szemináriumok (vagy labor, gyakorlat)</w:t>
            </w:r>
          </w:p>
        </w:tc>
      </w:tr>
      <w:tr w:rsidR="00AB5C1D" w14:paraId="3D7ABDAA" w14:textId="77777777" w:rsidTr="000B5FA3">
        <w:trPr>
          <w:cantSplit/>
          <w:trHeight w:val="275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1177F53" w14:textId="77777777" w:rsidR="00AB5C1D" w:rsidRDefault="00AB5C1D">
            <w:pPr>
              <w:snapToGrid w:val="0"/>
            </w:pPr>
            <w:r>
              <w:rPr>
                <w:b/>
                <w:bCs/>
              </w:rPr>
              <w:t>Hét</w:t>
            </w: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D7C5204" w14:textId="77777777" w:rsidR="00AB5C1D" w:rsidRDefault="00AB5C1D">
            <w:r>
              <w:rPr>
                <w:b/>
                <w:bCs/>
              </w:rPr>
              <w:t>Témakör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5634C81" w14:textId="77777777" w:rsidR="00AB5C1D" w:rsidRDefault="00AB5C1D">
            <w:r>
              <w:rPr>
                <w:b/>
                <w:bCs/>
              </w:rPr>
              <w:t>Óraszám</w:t>
            </w:r>
          </w:p>
        </w:tc>
      </w:tr>
      <w:tr w:rsidR="002E0B00" w14:paraId="08EC78F4" w14:textId="77777777" w:rsidTr="000B5FA3">
        <w:trPr>
          <w:cantSplit/>
          <w:trHeight w:val="27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B0391" w14:textId="77777777" w:rsidR="002E0B00" w:rsidRDefault="002E0B00" w:rsidP="002E0B00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B62EC" w14:textId="77777777" w:rsidR="002E0B00" w:rsidRPr="00A16A38" w:rsidRDefault="002E0B00" w:rsidP="002E0B00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>Téma: Bevezetés a pénzügyekbe – tantárgy követelményei – kötelező irodalom</w:t>
            </w:r>
          </w:p>
          <w:p w14:paraId="484FD572" w14:textId="631EBE8A" w:rsidR="002E0B00" w:rsidRDefault="002E0B00" w:rsidP="002E0B00">
            <w:r w:rsidRPr="00A16A38">
              <w:rPr>
                <w:b/>
                <w:bCs/>
              </w:rPr>
              <w:t xml:space="preserve">A hallgató kötelezettségei (feladatai): </w:t>
            </w:r>
            <w:r w:rsidRPr="00EB56AA">
              <w:rPr>
                <w:sz w:val="22"/>
                <w:szCs w:val="22"/>
              </w:rPr>
              <w:t>jelentkezés kiselőadás tartására a megadott bibliográfiából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53ED" w14:textId="2238E7B1" w:rsidR="002E0B00" w:rsidRDefault="002E0B00" w:rsidP="002E0B00">
            <w:pPr>
              <w:snapToGrid w:val="0"/>
              <w:jc w:val="center"/>
            </w:pPr>
            <w:r>
              <w:t>2</w:t>
            </w:r>
          </w:p>
        </w:tc>
      </w:tr>
      <w:tr w:rsidR="002E0B00" w14:paraId="0465AB78" w14:textId="77777777" w:rsidTr="000B5FA3">
        <w:trPr>
          <w:cantSplit/>
          <w:trHeight w:val="27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8D18C" w14:textId="77777777" w:rsidR="002E0B00" w:rsidRDefault="002E0B00" w:rsidP="002E0B00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09010" w14:textId="77777777" w:rsidR="002E0B00" w:rsidRPr="00A16A38" w:rsidRDefault="002E0B00" w:rsidP="002E0B00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Pr="00A935E0">
              <w:rPr>
                <w:b/>
                <w:bCs/>
              </w:rPr>
              <w:t>A fiskális politika a modern vegyes gazdaságokban</w:t>
            </w:r>
          </w:p>
          <w:p w14:paraId="68BBEECE" w14:textId="33F397F8" w:rsidR="002E0B00" w:rsidRDefault="002E0B00" w:rsidP="002E0B00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>A hallgató kötelezettségei (feladatai):</w:t>
            </w:r>
            <w:r w:rsidRPr="00A16A38">
              <w:t xml:space="preserve"> </w:t>
            </w:r>
            <w:r w:rsidRPr="00EB56AA">
              <w:rPr>
                <w:sz w:val="22"/>
                <w:szCs w:val="22"/>
              </w:rPr>
              <w:t>elolvasni a közpénzügyi és helyi közpénzügyi törvényt, jelentkezés kiselőadás tartására a megadott bibliográfiából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33EC" w14:textId="60588874" w:rsidR="002E0B00" w:rsidRDefault="002E0B00" w:rsidP="002E0B00">
            <w:pPr>
              <w:snapToGrid w:val="0"/>
              <w:jc w:val="center"/>
            </w:pPr>
            <w:r w:rsidRPr="00155ACB">
              <w:t>2</w:t>
            </w:r>
          </w:p>
        </w:tc>
      </w:tr>
      <w:tr w:rsidR="002E0B00" w14:paraId="70BB829D" w14:textId="77777777" w:rsidTr="000B5FA3">
        <w:trPr>
          <w:cantSplit/>
          <w:trHeight w:val="27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E00D" w14:textId="77777777" w:rsidR="002E0B00" w:rsidRDefault="002E0B00" w:rsidP="002E0B00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F8BDC" w14:textId="77777777" w:rsidR="002E0B00" w:rsidRDefault="002E0B00" w:rsidP="002E0B00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Pr="00A935E0">
              <w:rPr>
                <w:b/>
                <w:bCs/>
              </w:rPr>
              <w:t>Makroökonómiai alapmodellek a költségvetési politika hatásosságának értelmezéséhez</w:t>
            </w:r>
          </w:p>
          <w:p w14:paraId="1DF33B2D" w14:textId="4AE5485E" w:rsidR="002E0B00" w:rsidRDefault="002E0B00" w:rsidP="002E0B00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EB56AA">
              <w:rPr>
                <w:sz w:val="22"/>
                <w:szCs w:val="22"/>
              </w:rPr>
              <w:t>megbeszélni a közpénzügyi és helyi közpénzügyi törvényt jelentkezés kiselőadás tartására a megadott bibliográfiából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E8C5" w14:textId="3F77BBCF" w:rsidR="002E0B00" w:rsidRDefault="002E0B00" w:rsidP="002E0B00">
            <w:pPr>
              <w:snapToGrid w:val="0"/>
              <w:jc w:val="center"/>
            </w:pPr>
            <w:r w:rsidRPr="00155ACB">
              <w:t>2</w:t>
            </w:r>
          </w:p>
        </w:tc>
      </w:tr>
      <w:tr w:rsidR="002E0B00" w14:paraId="42AC2A51" w14:textId="77777777" w:rsidTr="000B5FA3">
        <w:trPr>
          <w:cantSplit/>
          <w:trHeight w:val="27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EB1F3" w14:textId="77777777" w:rsidR="002E0B00" w:rsidRDefault="002E0B00" w:rsidP="002E0B00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F993A" w14:textId="77777777" w:rsidR="002E0B00" w:rsidRDefault="002E0B00" w:rsidP="002E0B00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Pr="00A935E0">
              <w:rPr>
                <w:b/>
                <w:bCs/>
              </w:rPr>
              <w:t>A szabályok szerepe a fiskális politikában</w:t>
            </w:r>
          </w:p>
          <w:p w14:paraId="514DAD4A" w14:textId="371610B3" w:rsidR="002E0B00" w:rsidRDefault="002E0B00" w:rsidP="002E0B00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EB56AA">
              <w:rPr>
                <w:sz w:val="22"/>
                <w:szCs w:val="22"/>
              </w:rPr>
              <w:t>felkészülés az előző heti előadás anyagából, kiselőadás tartására a mega</w:t>
            </w:r>
            <w:r>
              <w:rPr>
                <w:sz w:val="22"/>
                <w:szCs w:val="22"/>
              </w:rPr>
              <w:t>dott bibliográfiából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CCF2" w14:textId="6F6CBCBA" w:rsidR="002E0B00" w:rsidRDefault="002E0B00" w:rsidP="002E0B00">
            <w:pPr>
              <w:snapToGrid w:val="0"/>
              <w:jc w:val="center"/>
            </w:pPr>
            <w:r w:rsidRPr="00155ACB">
              <w:t>2</w:t>
            </w:r>
          </w:p>
        </w:tc>
      </w:tr>
      <w:tr w:rsidR="002E0B00" w14:paraId="355ECE67" w14:textId="77777777" w:rsidTr="000B5FA3">
        <w:trPr>
          <w:cantSplit/>
          <w:trHeight w:val="27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04D6D" w14:textId="77777777" w:rsidR="002E0B00" w:rsidRDefault="002E0B00" w:rsidP="002E0B00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3A802" w14:textId="77777777" w:rsidR="002E0B00" w:rsidRDefault="002E0B00" w:rsidP="002E0B00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Pr="00A935E0">
              <w:rPr>
                <w:b/>
                <w:bCs/>
              </w:rPr>
              <w:t>Állami döntések: Hatékonyság és igazságosság, méltányosság és a bevételek elosztása</w:t>
            </w:r>
          </w:p>
          <w:p w14:paraId="75072CEE" w14:textId="4E1149FD" w:rsidR="002E0B00" w:rsidRDefault="002E0B00" w:rsidP="002E0B00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EB56AA">
              <w:rPr>
                <w:sz w:val="22"/>
                <w:szCs w:val="22"/>
              </w:rPr>
              <w:t>felkészülés az előző heti előadás anyagából, kiselőadás tartására a mega</w:t>
            </w:r>
            <w:r>
              <w:rPr>
                <w:sz w:val="22"/>
                <w:szCs w:val="22"/>
              </w:rPr>
              <w:t>dott bibliográfiából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9A9A" w14:textId="3991252E" w:rsidR="002E0B00" w:rsidRDefault="002E0B00" w:rsidP="002E0B00">
            <w:pPr>
              <w:snapToGrid w:val="0"/>
              <w:jc w:val="center"/>
            </w:pPr>
            <w:r w:rsidRPr="00155ACB">
              <w:t>2</w:t>
            </w:r>
          </w:p>
        </w:tc>
      </w:tr>
      <w:tr w:rsidR="002E0B00" w14:paraId="12AFB331" w14:textId="77777777" w:rsidTr="000B5FA3">
        <w:trPr>
          <w:cantSplit/>
          <w:trHeight w:val="27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111B3" w14:textId="77777777" w:rsidR="002E0B00" w:rsidRDefault="002E0B00" w:rsidP="002E0B00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D8DB5" w14:textId="77777777" w:rsidR="002E0B00" w:rsidRPr="00A16A38" w:rsidRDefault="002E0B00" w:rsidP="002E0B00">
            <w:pPr>
              <w:rPr>
                <w:b/>
              </w:rPr>
            </w:pPr>
            <w:r w:rsidRPr="00A16A38">
              <w:rPr>
                <w:b/>
                <w:bCs/>
              </w:rPr>
              <w:t xml:space="preserve">Téma: </w:t>
            </w:r>
            <w:r w:rsidRPr="00A935E0">
              <w:rPr>
                <w:b/>
                <w:bCs/>
              </w:rPr>
              <w:t>A költségvetés szerkezete</w:t>
            </w:r>
            <w:r>
              <w:rPr>
                <w:b/>
                <w:bCs/>
              </w:rPr>
              <w:t xml:space="preserve"> </w:t>
            </w:r>
            <w:r w:rsidRPr="00A16A38">
              <w:rPr>
                <w:b/>
                <w:bCs/>
              </w:rPr>
              <w:t>és mérete</w:t>
            </w:r>
          </w:p>
          <w:p w14:paraId="3CB0B00F" w14:textId="2D8216A5" w:rsidR="002E0B00" w:rsidRDefault="002E0B00" w:rsidP="002E0B00">
            <w:pPr>
              <w:pStyle w:val="Heading1"/>
              <w:snapToGrid w:val="0"/>
              <w:jc w:val="both"/>
              <w:rPr>
                <w:lang w:val="hu-HU"/>
              </w:rPr>
            </w:pPr>
            <w:r w:rsidRPr="00A16A38">
              <w:rPr>
                <w:bCs/>
                <w:lang w:val="hu-HU"/>
              </w:rPr>
              <w:t xml:space="preserve">A hallgató kötelezettségei (feladatai): </w:t>
            </w:r>
            <w:r w:rsidRPr="00EB56AA">
              <w:rPr>
                <w:b w:val="0"/>
                <w:bCs/>
                <w:sz w:val="22"/>
                <w:lang w:val="hu-HU"/>
              </w:rPr>
              <w:t>felkészülés az előző heti előadás anyagából, kiselőadás tartására a mega</w:t>
            </w:r>
            <w:r>
              <w:rPr>
                <w:b w:val="0"/>
                <w:bCs/>
                <w:sz w:val="22"/>
                <w:lang w:val="hu-HU"/>
              </w:rPr>
              <w:t>dott bibliográfiából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F37B" w14:textId="104C280F" w:rsidR="002E0B00" w:rsidRDefault="002E0B00" w:rsidP="002E0B00">
            <w:pPr>
              <w:snapToGrid w:val="0"/>
              <w:jc w:val="center"/>
            </w:pPr>
            <w:r w:rsidRPr="00155ACB">
              <w:t>2</w:t>
            </w:r>
          </w:p>
        </w:tc>
      </w:tr>
      <w:tr w:rsidR="002E0B00" w14:paraId="1B3AB89D" w14:textId="77777777" w:rsidTr="000B5FA3">
        <w:trPr>
          <w:cantSplit/>
          <w:trHeight w:val="27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A1BCA" w14:textId="77777777" w:rsidR="002E0B00" w:rsidRDefault="002E0B00" w:rsidP="002E0B00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3500" w14:textId="77777777" w:rsidR="002E0B00" w:rsidRPr="00A16A38" w:rsidRDefault="002E0B00" w:rsidP="002E0B00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>Téma: A kormányzati költségvetés: tervezés, jóváhagyás, végrehajtás és ellenőrzés.</w:t>
            </w:r>
          </w:p>
          <w:p w14:paraId="5C890F0A" w14:textId="76561CEF" w:rsidR="002E0B00" w:rsidRDefault="002E0B00" w:rsidP="002E0B00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EB56AA">
              <w:rPr>
                <w:sz w:val="22"/>
                <w:szCs w:val="22"/>
              </w:rPr>
              <w:t>felkészülés az előző heti előadás anyagából, kiselőadás tartására a mega</w:t>
            </w:r>
            <w:r>
              <w:rPr>
                <w:sz w:val="22"/>
                <w:szCs w:val="22"/>
              </w:rPr>
              <w:t>dott bibliográfiából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D9D0" w14:textId="54A992D3" w:rsidR="002E0B00" w:rsidRDefault="002E0B00" w:rsidP="002E0B00">
            <w:pPr>
              <w:snapToGrid w:val="0"/>
              <w:jc w:val="center"/>
            </w:pPr>
            <w:r w:rsidRPr="00155ACB">
              <w:t>2</w:t>
            </w:r>
          </w:p>
        </w:tc>
      </w:tr>
      <w:tr w:rsidR="002E0B00" w14:paraId="0444A260" w14:textId="77777777" w:rsidTr="000B5FA3">
        <w:trPr>
          <w:cantSplit/>
          <w:trHeight w:val="275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90D6B" w14:textId="77777777" w:rsidR="002E0B00" w:rsidRDefault="002E0B00" w:rsidP="002E0B00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CEFC6" w14:textId="77777777" w:rsidR="002E0B00" w:rsidRPr="00A16A38" w:rsidRDefault="002E0B00" w:rsidP="002E0B00">
            <w:pPr>
              <w:tabs>
                <w:tab w:val="left" w:pos="864"/>
              </w:tabs>
              <w:rPr>
                <w:b/>
                <w:bCs/>
              </w:rPr>
            </w:pPr>
            <w:r w:rsidRPr="0002110B">
              <w:rPr>
                <w:b/>
                <w:bCs/>
              </w:rPr>
              <w:t>Téma: Az államháztartás működése</w:t>
            </w:r>
          </w:p>
          <w:p w14:paraId="5A14860E" w14:textId="7A673F37" w:rsidR="002E0B00" w:rsidRDefault="002E0B00" w:rsidP="002E0B00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EB56AA">
              <w:rPr>
                <w:sz w:val="22"/>
                <w:szCs w:val="22"/>
              </w:rPr>
              <w:t>felkészülés az előző heti előadás anyagából, kiselőadás tartására a mega</w:t>
            </w:r>
            <w:r>
              <w:rPr>
                <w:sz w:val="22"/>
                <w:szCs w:val="22"/>
              </w:rPr>
              <w:t>dott bibliográfiából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7AC2A" w14:textId="08729E85" w:rsidR="002E0B00" w:rsidRDefault="002E0B00" w:rsidP="002E0B00">
            <w:pPr>
              <w:snapToGrid w:val="0"/>
              <w:jc w:val="center"/>
            </w:pPr>
            <w:r w:rsidRPr="00155ACB">
              <w:t>2</w:t>
            </w:r>
          </w:p>
        </w:tc>
      </w:tr>
      <w:tr w:rsidR="002E0B00" w14:paraId="317B3062" w14:textId="77777777" w:rsidTr="000B5FA3">
        <w:trPr>
          <w:cantSplit/>
          <w:trHeight w:val="275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5EB8E" w14:textId="77777777" w:rsidR="002E0B00" w:rsidRDefault="002E0B00" w:rsidP="002E0B00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2A3E8" w14:textId="77777777" w:rsidR="002E0B00" w:rsidRPr="00A16A38" w:rsidRDefault="002E0B00" w:rsidP="002E0B00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>Téma: Költségvetési hiány és az államadósság.</w:t>
            </w:r>
          </w:p>
          <w:p w14:paraId="5BFA86A5" w14:textId="7946EA2C" w:rsidR="002E0B00" w:rsidRDefault="002E0B00" w:rsidP="002E0B00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EB56AA">
              <w:rPr>
                <w:sz w:val="22"/>
                <w:szCs w:val="22"/>
              </w:rPr>
              <w:t>felkészülés az előző heti előadás anyagából, kiselőadás tartására a mega</w:t>
            </w:r>
            <w:r>
              <w:rPr>
                <w:sz w:val="22"/>
                <w:szCs w:val="22"/>
              </w:rPr>
              <w:t>dott bibliográfiából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C3C89" w14:textId="3037FD14" w:rsidR="002E0B00" w:rsidRDefault="002E0B00" w:rsidP="002E0B00">
            <w:pPr>
              <w:snapToGrid w:val="0"/>
              <w:jc w:val="center"/>
            </w:pPr>
            <w:r w:rsidRPr="00155ACB">
              <w:t>2</w:t>
            </w:r>
          </w:p>
        </w:tc>
      </w:tr>
      <w:tr w:rsidR="002E0B00" w14:paraId="2BFD6FB6" w14:textId="77777777" w:rsidTr="000B5FA3">
        <w:trPr>
          <w:cantSplit/>
          <w:trHeight w:val="275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BE68F" w14:textId="77777777" w:rsidR="002E0B00" w:rsidRDefault="002E0B00" w:rsidP="002E0B00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50092" w14:textId="77777777" w:rsidR="002E0B00" w:rsidRDefault="002E0B00" w:rsidP="002E0B00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Pr="00A935E0">
              <w:rPr>
                <w:b/>
                <w:bCs/>
              </w:rPr>
              <w:t>Adózási technika, adózási alapelvek, adók csoportosítása</w:t>
            </w:r>
          </w:p>
          <w:p w14:paraId="23C8D651" w14:textId="4663860E" w:rsidR="002E0B00" w:rsidRDefault="002E0B00" w:rsidP="002E0B00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811894">
              <w:rPr>
                <w:sz w:val="22"/>
                <w:szCs w:val="22"/>
              </w:rPr>
              <w:t>felkészülés az előző heti előadás anyagából, kiselőadás tartására a megadott bibliográfiából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9726" w14:textId="6EF4BAE9" w:rsidR="002E0B00" w:rsidRDefault="002E0B00" w:rsidP="002E0B00">
            <w:pPr>
              <w:snapToGrid w:val="0"/>
              <w:jc w:val="center"/>
            </w:pPr>
            <w:r w:rsidRPr="00155ACB">
              <w:t>2</w:t>
            </w:r>
          </w:p>
        </w:tc>
      </w:tr>
      <w:tr w:rsidR="002E0B00" w14:paraId="3FA74A0E" w14:textId="77777777" w:rsidTr="000B5FA3">
        <w:trPr>
          <w:cantSplit/>
          <w:trHeight w:val="275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69F7" w14:textId="77777777" w:rsidR="002E0B00" w:rsidRDefault="002E0B00" w:rsidP="002E0B00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FDE9E" w14:textId="77777777" w:rsidR="002E0B00" w:rsidRPr="00A16A38" w:rsidRDefault="002E0B00" w:rsidP="002E0B00">
            <w:pPr>
              <w:rPr>
                <w:b/>
              </w:rPr>
            </w:pPr>
            <w:r w:rsidRPr="00A16A38">
              <w:rPr>
                <w:b/>
                <w:bCs/>
              </w:rPr>
              <w:t xml:space="preserve">Téma: </w:t>
            </w:r>
            <w:r w:rsidRPr="00C9413E">
              <w:rPr>
                <w:b/>
              </w:rPr>
              <w:t>Személyi jövedelemadó</w:t>
            </w:r>
            <w:r>
              <w:rPr>
                <w:b/>
              </w:rPr>
              <w:t xml:space="preserve"> és t</w:t>
            </w:r>
            <w:r w:rsidRPr="00C9413E">
              <w:rPr>
                <w:b/>
              </w:rPr>
              <w:t>ársasági adó Romániában</w:t>
            </w:r>
          </w:p>
          <w:p w14:paraId="61F50231" w14:textId="21DC436B" w:rsidR="002E0B00" w:rsidRDefault="002E0B00" w:rsidP="002E0B00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811894">
              <w:rPr>
                <w:sz w:val="22"/>
                <w:szCs w:val="22"/>
              </w:rPr>
              <w:t xml:space="preserve">felkészülés az előző heti előadás anyagából és az adótörvényből, kiselőadás tartására a megadott </w:t>
            </w:r>
            <w:r>
              <w:rPr>
                <w:sz w:val="22"/>
                <w:szCs w:val="22"/>
              </w:rPr>
              <w:t>bibliográfiából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20D5C" w14:textId="3DB363E5" w:rsidR="002E0B00" w:rsidRDefault="002E0B00" w:rsidP="002E0B00">
            <w:pPr>
              <w:snapToGrid w:val="0"/>
              <w:jc w:val="center"/>
            </w:pPr>
            <w:r w:rsidRPr="00155ACB">
              <w:t>2</w:t>
            </w:r>
          </w:p>
        </w:tc>
      </w:tr>
      <w:tr w:rsidR="002E0B00" w14:paraId="154927BC" w14:textId="77777777" w:rsidTr="000B5FA3">
        <w:trPr>
          <w:cantSplit/>
          <w:trHeight w:val="275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0C771" w14:textId="77777777" w:rsidR="002E0B00" w:rsidRDefault="002E0B00" w:rsidP="002E0B00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78A67" w14:textId="77777777" w:rsidR="002E0B00" w:rsidRDefault="002E0B00" w:rsidP="002E0B00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>Téma: Fogyasztási adók Romániában.</w:t>
            </w:r>
            <w:r>
              <w:rPr>
                <w:b/>
                <w:bCs/>
              </w:rPr>
              <w:t xml:space="preserve"> Jövedéki adók.</w:t>
            </w:r>
          </w:p>
          <w:p w14:paraId="577FF10C" w14:textId="785581CF" w:rsidR="002E0B00" w:rsidRDefault="002E0B00" w:rsidP="002E0B00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811894">
              <w:rPr>
                <w:sz w:val="22"/>
                <w:szCs w:val="22"/>
              </w:rPr>
              <w:t>felkészülés az előző heti előadás anyagából és az adótörvényből, kiselőadás tartására a mega</w:t>
            </w:r>
            <w:r>
              <w:rPr>
                <w:sz w:val="22"/>
                <w:szCs w:val="22"/>
              </w:rPr>
              <w:t>dott bibliográfiából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F3FA2" w14:textId="260C2DB9" w:rsidR="002E0B00" w:rsidRDefault="002E0B00" w:rsidP="002E0B00">
            <w:pPr>
              <w:snapToGrid w:val="0"/>
              <w:jc w:val="center"/>
            </w:pPr>
            <w:r w:rsidRPr="00155ACB">
              <w:t>2</w:t>
            </w:r>
          </w:p>
        </w:tc>
      </w:tr>
      <w:tr w:rsidR="002E0B00" w14:paraId="3C4131B0" w14:textId="77777777" w:rsidTr="000B5FA3">
        <w:trPr>
          <w:cantSplit/>
          <w:trHeight w:val="275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610C5" w14:textId="77777777" w:rsidR="002E0B00" w:rsidRDefault="002E0B00" w:rsidP="002E0B00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FEDB" w14:textId="77777777" w:rsidR="002E0B00" w:rsidRPr="00A16A38" w:rsidRDefault="002E0B00" w:rsidP="002E0B00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Pr="00C9413E">
              <w:rPr>
                <w:b/>
                <w:bCs/>
              </w:rPr>
              <w:t>A helyi önkormányzatok költségvetése</w:t>
            </w:r>
          </w:p>
          <w:p w14:paraId="5C3E1541" w14:textId="4BC710CB" w:rsidR="002E0B00" w:rsidRDefault="002E0B00" w:rsidP="002E0B00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811894">
              <w:rPr>
                <w:sz w:val="22"/>
                <w:szCs w:val="22"/>
              </w:rPr>
              <w:t>felkészülés az előző heti előadás anyagából és az adótörvényből, kiselőadás tartására a mega</w:t>
            </w:r>
            <w:r>
              <w:rPr>
                <w:sz w:val="22"/>
                <w:szCs w:val="22"/>
              </w:rPr>
              <w:t>dott bibliográfiából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24796" w14:textId="3C42CA67" w:rsidR="002E0B00" w:rsidRDefault="002E0B00" w:rsidP="002E0B00">
            <w:pPr>
              <w:snapToGrid w:val="0"/>
              <w:jc w:val="center"/>
            </w:pPr>
            <w:r w:rsidRPr="00155ACB">
              <w:t>2</w:t>
            </w:r>
          </w:p>
        </w:tc>
      </w:tr>
      <w:tr w:rsidR="002E0B00" w14:paraId="6A28337E" w14:textId="77777777" w:rsidTr="000B5FA3">
        <w:trPr>
          <w:cantSplit/>
          <w:trHeight w:val="275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C11DE" w14:textId="77777777" w:rsidR="002E0B00" w:rsidRDefault="002E0B00" w:rsidP="002E0B00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B426" w14:textId="77777777" w:rsidR="002E0B00" w:rsidRDefault="002E0B00" w:rsidP="002E0B00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Pr="00C9413E">
              <w:rPr>
                <w:b/>
                <w:bCs/>
              </w:rPr>
              <w:t>Fiskális politikai szabályok a Gazdasági és Monetáris Unióban</w:t>
            </w:r>
          </w:p>
          <w:p w14:paraId="4BE63ED3" w14:textId="62A0E78D" w:rsidR="002E0B00" w:rsidRDefault="002E0B00" w:rsidP="002E0B00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811894">
              <w:rPr>
                <w:sz w:val="22"/>
                <w:szCs w:val="22"/>
              </w:rPr>
              <w:t>felkészülés az előző heti előadás anyagából és az adótörvényből, kiselőadás tartására a mega</w:t>
            </w:r>
            <w:r>
              <w:rPr>
                <w:sz w:val="22"/>
                <w:szCs w:val="22"/>
              </w:rPr>
              <w:t>dott bibliográfiából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501F0" w14:textId="695BB419" w:rsidR="002E0B00" w:rsidRDefault="002E0B00" w:rsidP="002E0B00">
            <w:pPr>
              <w:snapToGrid w:val="0"/>
              <w:jc w:val="center"/>
            </w:pPr>
            <w:r w:rsidRPr="00155ACB">
              <w:t>2</w:t>
            </w:r>
          </w:p>
        </w:tc>
      </w:tr>
      <w:tr w:rsidR="00AB5C1D" w14:paraId="45A90D63" w14:textId="77777777" w:rsidTr="000B5FA3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4C6AC7" w14:textId="77777777" w:rsidR="00AB5C1D" w:rsidRDefault="00AB5C1D">
            <w:r>
              <w:rPr>
                <w:b/>
              </w:rPr>
              <w:t>VII. Bibliográfia</w:t>
            </w:r>
          </w:p>
        </w:tc>
      </w:tr>
      <w:tr w:rsidR="00C418FE" w14:paraId="45B30DAB" w14:textId="77777777" w:rsidTr="000B5FA3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6FEB6" w14:textId="77777777" w:rsidR="00C418FE" w:rsidRDefault="00C418FE" w:rsidP="00C418FE">
            <w:pPr>
              <w:ind w:left="720" w:hanging="720"/>
            </w:pPr>
            <w:r>
              <w:lastRenderedPageBreak/>
              <w:t xml:space="preserve">  1. Benczes I. és Kutasi G. </w:t>
            </w:r>
            <w:r w:rsidRPr="00102848">
              <w:t>[</w:t>
            </w:r>
            <w:r>
              <w:t>201</w:t>
            </w:r>
            <w:r w:rsidRPr="00A35E98">
              <w:t>0</w:t>
            </w:r>
            <w:r w:rsidRPr="00102848">
              <w:t>]</w:t>
            </w:r>
            <w:r>
              <w:t>: Költségvetési pénzügyek</w:t>
            </w:r>
            <w:r w:rsidRPr="00FB1678">
              <w:t>. Budapest</w:t>
            </w:r>
            <w:r>
              <w:t>:</w:t>
            </w:r>
            <w:r w:rsidRPr="00FB1678">
              <w:t xml:space="preserve"> Akadé</w:t>
            </w:r>
            <w:r>
              <w:t>miai Kiadó.</w:t>
            </w:r>
          </w:p>
          <w:p w14:paraId="5A265A7E" w14:textId="77777777" w:rsidR="00C418FE" w:rsidRDefault="00C418FE" w:rsidP="00C418FE">
            <w:pPr>
              <w:ind w:left="720" w:hanging="720"/>
            </w:pPr>
            <w:r>
              <w:t xml:space="preserve">  2. </w:t>
            </w:r>
            <w:r w:rsidRPr="00102848">
              <w:t>Besley, T. [2012]: A jó kormányzat politikai gazdaságtana. Budapest: Alinea Kiadó</w:t>
            </w:r>
            <w:r>
              <w:t>.</w:t>
            </w:r>
          </w:p>
          <w:p w14:paraId="0C6A6D77" w14:textId="77777777" w:rsidR="00C418FE" w:rsidRPr="00FB1678" w:rsidRDefault="00C418FE" w:rsidP="00C418FE">
            <w:pPr>
              <w:ind w:left="720" w:hanging="720"/>
            </w:pPr>
            <w:r>
              <w:t xml:space="preserve">  3. </w:t>
            </w:r>
            <w:r w:rsidRPr="0053741D">
              <w:rPr>
                <w:lang w:val="ro-RO"/>
              </w:rPr>
              <w:t>Cullis, J</w:t>
            </w:r>
            <w:r>
              <w:rPr>
                <w:lang w:val="ro-RO"/>
              </w:rPr>
              <w:t>.</w:t>
            </w:r>
            <w:r w:rsidRPr="0053741D">
              <w:rPr>
                <w:lang w:val="ro-RO"/>
              </w:rPr>
              <w:t xml:space="preserve"> és Jones, P</w:t>
            </w:r>
            <w:r>
              <w:rPr>
                <w:lang w:val="ro-RO"/>
              </w:rPr>
              <w:t>.</w:t>
            </w:r>
            <w:r w:rsidRPr="0053741D">
              <w:rPr>
                <w:lang w:val="ro-RO"/>
              </w:rPr>
              <w:t xml:space="preserve"> [2003]: Közpénzügyek és közösségi döntések Budapest</w:t>
            </w:r>
            <w:r>
              <w:rPr>
                <w:lang w:val="ro-RO"/>
              </w:rPr>
              <w:t>:</w:t>
            </w:r>
            <w:r w:rsidRPr="0053741D">
              <w:rPr>
                <w:lang w:val="ro-RO"/>
              </w:rPr>
              <w:t xml:space="preserve"> Aula</w:t>
            </w:r>
            <w:r>
              <w:rPr>
                <w:lang w:val="ro-RO"/>
              </w:rPr>
              <w:t xml:space="preserve"> Kiadó.</w:t>
            </w:r>
          </w:p>
          <w:p w14:paraId="69F631F7" w14:textId="77777777" w:rsidR="00C418FE" w:rsidRDefault="00C418FE" w:rsidP="00C418FE">
            <w:pPr>
              <w:ind w:left="507" w:hanging="507"/>
            </w:pPr>
            <w:r>
              <w:t xml:space="preserve">  4. European </w:t>
            </w:r>
            <w:r w:rsidRPr="00E91424">
              <w:rPr>
                <w:lang w:val="en-GB"/>
              </w:rPr>
              <w:t xml:space="preserve">Commission </w:t>
            </w:r>
            <w:r w:rsidRPr="00102848">
              <w:t>[</w:t>
            </w:r>
            <w:r>
              <w:t>2014</w:t>
            </w:r>
            <w:r w:rsidRPr="00102848">
              <w:t>]</w:t>
            </w:r>
            <w:r>
              <w:t xml:space="preserve">: </w:t>
            </w:r>
            <w:r w:rsidRPr="001B469D">
              <w:rPr>
                <w:lang w:val="en-GB"/>
              </w:rPr>
              <w:t>European Union public finance. 5</w:t>
            </w:r>
            <w:r w:rsidRPr="001B469D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1B469D">
              <w:rPr>
                <w:lang w:val="en-GB"/>
              </w:rPr>
              <w:t>ed</w:t>
            </w:r>
            <w:r>
              <w:rPr>
                <w:lang w:val="en-GB"/>
              </w:rPr>
              <w:t>ition</w:t>
            </w:r>
            <w:r w:rsidRPr="001B469D">
              <w:rPr>
                <w:lang w:val="en-GB"/>
              </w:rPr>
              <w:t>.</w:t>
            </w:r>
            <w:r>
              <w:t xml:space="preserve"> Luxemburg: European Union. </w:t>
            </w:r>
            <w:hyperlink r:id="rId7" w:history="1">
              <w:r w:rsidRPr="002A5A34">
                <w:rPr>
                  <w:rStyle w:val="Hyperlink"/>
                </w:rPr>
                <w:t>https://op.europa.eu/en/publication-detail/-/publication/8bc08dd0-f1ed-4f45-bab4-75ac2a63d048</w:t>
              </w:r>
            </w:hyperlink>
          </w:p>
          <w:p w14:paraId="24E7B25D" w14:textId="77777777" w:rsidR="00C418FE" w:rsidRDefault="00C418FE" w:rsidP="00C418FE">
            <w:pPr>
              <w:ind w:left="720" w:hanging="720"/>
            </w:pPr>
            <w:r>
              <w:t xml:space="preserve">  5. Ihori, T. </w:t>
            </w:r>
            <w:r w:rsidRPr="00B71EB5">
              <w:t>[20</w:t>
            </w:r>
            <w:r>
              <w:t>17</w:t>
            </w:r>
            <w:r w:rsidRPr="00B71EB5">
              <w:t>]:</w:t>
            </w:r>
            <w:r>
              <w:t xml:space="preserve"> </w:t>
            </w:r>
            <w:r w:rsidRPr="001B469D">
              <w:rPr>
                <w:lang w:val="en-GB"/>
              </w:rPr>
              <w:t>Principles of public finance.</w:t>
            </w:r>
            <w:r>
              <w:t xml:space="preserve"> Singapore: Springer</w:t>
            </w:r>
          </w:p>
          <w:p w14:paraId="67B26742" w14:textId="77777777" w:rsidR="00C418FE" w:rsidRDefault="00C418FE" w:rsidP="00C418FE">
            <w:pPr>
              <w:ind w:left="507" w:hanging="507"/>
            </w:pPr>
            <w:r>
              <w:t xml:space="preserve">  6. Lentner Cs. </w:t>
            </w:r>
            <w:r w:rsidRPr="0006475C">
              <w:t>[20</w:t>
            </w:r>
            <w:r>
              <w:t>13</w:t>
            </w:r>
            <w:r w:rsidRPr="0006475C">
              <w:t>]:</w:t>
            </w:r>
            <w:r>
              <w:t xml:space="preserve"> Közpénzügyek és államháztartástan. Budapest: Nemzeti Közszolgálati Egyetem</w:t>
            </w:r>
          </w:p>
          <w:p w14:paraId="42304823" w14:textId="77777777" w:rsidR="00C418FE" w:rsidRDefault="00C418FE" w:rsidP="00C418FE">
            <w:pPr>
              <w:ind w:left="720" w:hanging="720"/>
            </w:pPr>
            <w:r>
              <w:t xml:space="preserve">  7. </w:t>
            </w:r>
            <w:r w:rsidRPr="00B71EB5">
              <w:t>Moșteanu, T. (coord.) [2005]: Finanțe Publice. București: Editura Universitară.</w:t>
            </w:r>
          </w:p>
          <w:p w14:paraId="514C358A" w14:textId="77777777" w:rsidR="00C418FE" w:rsidRPr="00B71EB5" w:rsidRDefault="00C418FE" w:rsidP="00C418FE">
            <w:pPr>
              <w:ind w:left="720" w:hanging="720"/>
            </w:pPr>
            <w:r>
              <w:t xml:space="preserve">  8. </w:t>
            </w:r>
            <w:r w:rsidRPr="007F4CD3">
              <w:t>Moșteanu, N.R. [2011]: Finanțe Publice. București: Ed. Universitară</w:t>
            </w:r>
          </w:p>
          <w:p w14:paraId="73AECC44" w14:textId="77777777" w:rsidR="00C418FE" w:rsidRDefault="00C418FE" w:rsidP="00C418FE">
            <w:pPr>
              <w:ind w:left="720" w:hanging="720"/>
            </w:pPr>
            <w:r>
              <w:t xml:space="preserve">  9.</w:t>
            </w:r>
            <w:r w:rsidRPr="0006475C">
              <w:t xml:space="preserve"> </w:t>
            </w:r>
            <w:r>
              <w:t>Rosen, H.S. és Gayer, T.</w:t>
            </w:r>
            <w:r w:rsidRPr="0006475C">
              <w:t xml:space="preserve"> [20</w:t>
            </w:r>
            <w:r>
              <w:t>1</w:t>
            </w:r>
            <w:r w:rsidRPr="0006475C">
              <w:t xml:space="preserve">0]: </w:t>
            </w:r>
            <w:r w:rsidRPr="001B469D">
              <w:rPr>
                <w:lang w:val="en-GB"/>
              </w:rPr>
              <w:t>Public finance. New York: McGraw-Hill</w:t>
            </w:r>
            <w:r>
              <w:t xml:space="preserve"> Kiadó</w:t>
            </w:r>
            <w:r w:rsidRPr="0006475C">
              <w:t>.</w:t>
            </w:r>
          </w:p>
          <w:p w14:paraId="13DF4471" w14:textId="77777777" w:rsidR="00C418FE" w:rsidRDefault="00C418FE" w:rsidP="00C418FE">
            <w:pPr>
              <w:ind w:left="720" w:hanging="720"/>
            </w:pPr>
            <w:r>
              <w:t xml:space="preserve">10. </w:t>
            </w:r>
            <w:r>
              <w:rPr>
                <w:lang w:val="ro-RO"/>
              </w:rPr>
              <w:t>Stiglitz, J.E. [2000</w:t>
            </w:r>
            <w:r w:rsidRPr="006729D3">
              <w:rPr>
                <w:lang w:val="ro-RO"/>
              </w:rPr>
              <w:t xml:space="preserve">]: </w:t>
            </w:r>
            <w:r>
              <w:rPr>
                <w:lang w:val="ro-RO"/>
              </w:rPr>
              <w:t>A korm</w:t>
            </w:r>
            <w:r>
              <w:t>á</w:t>
            </w:r>
            <w:r>
              <w:rPr>
                <w:lang w:val="ro-RO"/>
              </w:rPr>
              <w:t>nyzati szektor gazdaságtana</w:t>
            </w:r>
            <w:r w:rsidRPr="006729D3">
              <w:rPr>
                <w:lang w:val="ro-RO"/>
              </w:rPr>
              <w:t>. Budapest</w:t>
            </w:r>
            <w:r>
              <w:rPr>
                <w:lang w:val="ro-RO"/>
              </w:rPr>
              <w:t>:</w:t>
            </w:r>
            <w:r w:rsidRPr="006729D3">
              <w:rPr>
                <w:lang w:val="ro-RO"/>
              </w:rPr>
              <w:t xml:space="preserve"> </w:t>
            </w:r>
            <w:r>
              <w:rPr>
                <w:lang w:val="ro-RO"/>
              </w:rPr>
              <w:t>KJK Kerszöv Kiadó</w:t>
            </w:r>
            <w:r w:rsidRPr="00FB1678">
              <w:t>.</w:t>
            </w:r>
          </w:p>
          <w:p w14:paraId="5B46C9A8" w14:textId="775160B7" w:rsidR="00C418FE" w:rsidRDefault="00C418FE" w:rsidP="00C418FE">
            <w:pPr>
              <w:snapToGrid w:val="0"/>
              <w:rPr>
                <w:b/>
              </w:rPr>
            </w:pPr>
            <w:r>
              <w:t xml:space="preserve">11. </w:t>
            </w:r>
            <w:r w:rsidRPr="006729D3">
              <w:rPr>
                <w:lang w:val="ro-RO"/>
              </w:rPr>
              <w:t>V</w:t>
            </w:r>
            <w:r>
              <w:rPr>
                <w:lang w:val="ro-RO"/>
              </w:rPr>
              <w:t>ăcărel,</w:t>
            </w:r>
            <w:r w:rsidRPr="00B71EB5">
              <w:t xml:space="preserve"> I. (coord.) [2002]: Finanațe publice. București: Editura Didactică și Pedagogică.</w:t>
            </w:r>
          </w:p>
        </w:tc>
      </w:tr>
      <w:tr w:rsidR="00C418FE" w14:paraId="4C276F57" w14:textId="77777777" w:rsidTr="000B5FA3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203895" w14:textId="77777777" w:rsidR="00C418FE" w:rsidRDefault="00C418FE" w:rsidP="00C418FE">
            <w:r>
              <w:rPr>
                <w:b/>
              </w:rPr>
              <w:t>VIII. Tantárgyi követelmények</w:t>
            </w:r>
          </w:p>
        </w:tc>
      </w:tr>
      <w:tr w:rsidR="00C418FE" w14:paraId="5CB5C86C" w14:textId="77777777" w:rsidTr="000B5FA3">
        <w:trPr>
          <w:cantSplit/>
          <w:trHeight w:val="275"/>
          <w:jc w:val="center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733D3" w14:textId="77777777" w:rsidR="00C418FE" w:rsidRDefault="00C418FE" w:rsidP="00C418FE">
            <w:r>
              <w:rPr>
                <w:b/>
              </w:rPr>
              <w:t>Jelenlét (előadás)</w:t>
            </w:r>
          </w:p>
        </w:tc>
        <w:tc>
          <w:tcPr>
            <w:tcW w:w="48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F515" w14:textId="5D6DDD22" w:rsidR="00C418FE" w:rsidRPr="00915ED0" w:rsidRDefault="00B80A34" w:rsidP="002F0C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F0C19">
              <w:rPr>
                <w:bCs/>
              </w:rPr>
              <w:t>0%</w:t>
            </w:r>
          </w:p>
        </w:tc>
      </w:tr>
      <w:tr w:rsidR="00C418FE" w14:paraId="3606A647" w14:textId="77777777" w:rsidTr="000B5FA3">
        <w:trPr>
          <w:cantSplit/>
          <w:trHeight w:val="275"/>
          <w:jc w:val="center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AE00" w14:textId="5EAADD9F" w:rsidR="00C418FE" w:rsidRDefault="00C418FE" w:rsidP="00C418FE">
            <w:r>
              <w:rPr>
                <w:b/>
              </w:rPr>
              <w:t>Jelenlét (szeminárium)</w:t>
            </w:r>
          </w:p>
        </w:tc>
        <w:tc>
          <w:tcPr>
            <w:tcW w:w="48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E1CE0" w14:textId="7B4C739F" w:rsidR="00C418FE" w:rsidRPr="00915ED0" w:rsidRDefault="00B80A34" w:rsidP="002F0C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2F0C19">
              <w:rPr>
                <w:bCs/>
              </w:rPr>
              <w:t>0%</w:t>
            </w:r>
          </w:p>
        </w:tc>
      </w:tr>
      <w:tr w:rsidR="00C418FE" w14:paraId="57B1206E" w14:textId="77777777" w:rsidTr="000B5FA3">
        <w:trPr>
          <w:cantSplit/>
          <w:trHeight w:val="275"/>
          <w:jc w:val="center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B0A9" w14:textId="77777777" w:rsidR="00C418FE" w:rsidRDefault="00C418FE" w:rsidP="00C418FE">
            <w:r>
              <w:rPr>
                <w:b/>
              </w:rPr>
              <w:t>Jelenlét (labor)</w:t>
            </w:r>
          </w:p>
        </w:tc>
        <w:tc>
          <w:tcPr>
            <w:tcW w:w="48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70615" w14:textId="50DA5F91" w:rsidR="00C418FE" w:rsidRDefault="002F0C19" w:rsidP="002F0C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418FE" w14:paraId="53D5B360" w14:textId="77777777" w:rsidTr="000B5FA3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5FCC5" w14:textId="64911A96" w:rsidR="00C418FE" w:rsidRDefault="00C418FE" w:rsidP="00C418FE">
            <w:pPr>
              <w:rPr>
                <w:b/>
              </w:rPr>
            </w:pPr>
            <w:r>
              <w:rPr>
                <w:b/>
              </w:rPr>
              <w:t>A hallgatók által teljesítendő feladatok:</w:t>
            </w:r>
          </w:p>
          <w:p w14:paraId="2AF35377" w14:textId="07F7FFD1" w:rsidR="00C418FE" w:rsidRDefault="00B80A34" w:rsidP="002F0C19">
            <w:pPr>
              <w:rPr>
                <w:b/>
              </w:rPr>
            </w:pPr>
            <w:r>
              <w:rPr>
                <w:bCs/>
              </w:rPr>
              <w:t xml:space="preserve">A vizsgára való jelentkezés feltétele átmenő jegy elérése szemináriumon. </w:t>
            </w:r>
            <w:r w:rsidR="002F0C19" w:rsidRPr="002F0C19">
              <w:rPr>
                <w:bCs/>
              </w:rPr>
              <w:t>Legalább 5-</w:t>
            </w:r>
            <w:r w:rsidR="002F0C19">
              <w:rPr>
                <w:bCs/>
              </w:rPr>
              <w:t>ös érdemjegy megszerzése a vizsgán.</w:t>
            </w:r>
          </w:p>
        </w:tc>
      </w:tr>
      <w:tr w:rsidR="00C418FE" w14:paraId="27D967A2" w14:textId="77777777" w:rsidTr="000B5FA3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4F5E17" w14:textId="77777777" w:rsidR="00C418FE" w:rsidRDefault="00C418FE" w:rsidP="00C418FE">
            <w:r>
              <w:rPr>
                <w:b/>
              </w:rPr>
              <w:t>IX. Osztályzat</w:t>
            </w:r>
          </w:p>
        </w:tc>
      </w:tr>
      <w:tr w:rsidR="00C418FE" w14:paraId="0E76087E" w14:textId="77777777" w:rsidTr="001624EE">
        <w:trPr>
          <w:cantSplit/>
          <w:trHeight w:val="275"/>
          <w:jc w:val="center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96C12" w14:textId="77777777" w:rsidR="00C418FE" w:rsidRDefault="00C418FE" w:rsidP="00C418FE">
            <w:r>
              <w:rPr>
                <w:b/>
              </w:rPr>
              <w:t>Értékelés formája</w:t>
            </w:r>
          </w:p>
        </w:tc>
        <w:tc>
          <w:tcPr>
            <w:tcW w:w="5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3CD8D" w14:textId="77777777" w:rsidR="00C418FE" w:rsidRDefault="00C418FE" w:rsidP="00C418FE">
            <w:pPr>
              <w:jc w:val="center"/>
            </w:pPr>
            <w:r>
              <w:rPr>
                <w:b/>
              </w:rPr>
              <w:t>Értékelés módja (írásbeli, írásbeli és szóbeli, szóbeli, teszt, gyakorlat stb.)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59FD" w14:textId="77777777" w:rsidR="00C418FE" w:rsidRDefault="00C418FE" w:rsidP="00C418FE">
            <w:pPr>
              <w:jc w:val="center"/>
            </w:pPr>
            <w:r>
              <w:rPr>
                <w:b/>
              </w:rPr>
              <w:t>Százalék az érdemjegyből</w:t>
            </w:r>
          </w:p>
        </w:tc>
      </w:tr>
      <w:tr w:rsidR="00C418FE" w14:paraId="4C5D3460" w14:textId="77777777" w:rsidTr="001624EE">
        <w:trPr>
          <w:cantSplit/>
          <w:jc w:val="center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8B7C" w14:textId="77777777" w:rsidR="00C418FE" w:rsidRDefault="00C418FE" w:rsidP="00C418FE">
            <w:r>
              <w:rPr>
                <w:b/>
              </w:rPr>
              <w:t>Vizsga</w:t>
            </w:r>
          </w:p>
        </w:tc>
        <w:tc>
          <w:tcPr>
            <w:tcW w:w="5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F95A" w14:textId="6D1A4545" w:rsidR="00C418FE" w:rsidRDefault="00C76411" w:rsidP="00C418FE">
            <w:pPr>
              <w:snapToGrid w:val="0"/>
            </w:pPr>
            <w:r>
              <w:t>Komplex teszt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1BB59" w14:textId="41833453" w:rsidR="00C418FE" w:rsidRDefault="00C76411" w:rsidP="00FF3A2A">
            <w:pPr>
              <w:snapToGrid w:val="0"/>
              <w:jc w:val="center"/>
            </w:pPr>
            <w:r>
              <w:t>70%</w:t>
            </w:r>
          </w:p>
        </w:tc>
      </w:tr>
      <w:tr w:rsidR="00C418FE" w14:paraId="65CC2B73" w14:textId="77777777" w:rsidTr="001624EE">
        <w:trPr>
          <w:cantSplit/>
          <w:jc w:val="center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F2835" w14:textId="77777777" w:rsidR="00C418FE" w:rsidRDefault="00C418FE" w:rsidP="00C418FE">
            <w:r>
              <w:rPr>
                <w:b/>
              </w:rPr>
              <w:t>Kollokvium</w:t>
            </w:r>
          </w:p>
        </w:tc>
        <w:tc>
          <w:tcPr>
            <w:tcW w:w="5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5139" w14:textId="77777777" w:rsidR="00C418FE" w:rsidRDefault="00C418FE" w:rsidP="00C418FE">
            <w:pPr>
              <w:snapToGrid w:val="0"/>
              <w:rPr>
                <w:b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B49F" w14:textId="77777777" w:rsidR="00C418FE" w:rsidRDefault="00C418FE" w:rsidP="00FF3A2A">
            <w:pPr>
              <w:snapToGrid w:val="0"/>
              <w:jc w:val="center"/>
              <w:rPr>
                <w:b/>
              </w:rPr>
            </w:pPr>
          </w:p>
        </w:tc>
      </w:tr>
      <w:tr w:rsidR="00C418FE" w14:paraId="3605E1BB" w14:textId="77777777" w:rsidTr="001624EE">
        <w:trPr>
          <w:cantSplit/>
          <w:jc w:val="center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BC5FF" w14:textId="77777777" w:rsidR="00C418FE" w:rsidRDefault="00C418FE" w:rsidP="00C418FE">
            <w:r>
              <w:rPr>
                <w:b/>
              </w:rPr>
              <w:t>Szeminárium</w:t>
            </w:r>
          </w:p>
        </w:tc>
        <w:tc>
          <w:tcPr>
            <w:tcW w:w="5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7C511" w14:textId="1F70418C" w:rsidR="00C418FE" w:rsidRDefault="00FF3A2A" w:rsidP="00C418FE">
            <w:pPr>
              <w:snapToGrid w:val="0"/>
            </w:pPr>
            <w:r w:rsidRPr="001F4E8B">
              <w:rPr>
                <w:lang w:val="ro-RO"/>
              </w:rPr>
              <w:t>vizsgára jelentkezés feltétele kiselőadás tartása a megadott témában és a kiadott házifeladatok megoldásának leadása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F98F" w14:textId="2589A109" w:rsidR="00C418FE" w:rsidRDefault="00FF3A2A" w:rsidP="00FF3A2A">
            <w:pPr>
              <w:snapToGrid w:val="0"/>
              <w:jc w:val="center"/>
            </w:pPr>
            <w:r>
              <w:t>30%</w:t>
            </w:r>
          </w:p>
        </w:tc>
      </w:tr>
      <w:tr w:rsidR="00C418FE" w14:paraId="3BF77687" w14:textId="77777777" w:rsidTr="001624EE">
        <w:trPr>
          <w:cantSplit/>
          <w:jc w:val="center"/>
        </w:trPr>
        <w:tc>
          <w:tcPr>
            <w:tcW w:w="24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1834D" w14:textId="77777777" w:rsidR="00C418FE" w:rsidRDefault="00C418FE" w:rsidP="00C418FE">
            <w:r>
              <w:rPr>
                <w:b/>
              </w:rPr>
              <w:t>Gyakorlat</w:t>
            </w:r>
          </w:p>
        </w:tc>
        <w:tc>
          <w:tcPr>
            <w:tcW w:w="502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D593" w14:textId="77777777" w:rsidR="00C418FE" w:rsidRDefault="00C418FE" w:rsidP="00C418FE">
            <w:pPr>
              <w:snapToGrid w:val="0"/>
            </w:pPr>
          </w:p>
        </w:tc>
        <w:tc>
          <w:tcPr>
            <w:tcW w:w="2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2F82" w14:textId="77777777" w:rsidR="00C418FE" w:rsidRDefault="00C418FE" w:rsidP="00C418FE">
            <w:pPr>
              <w:snapToGrid w:val="0"/>
            </w:pPr>
          </w:p>
        </w:tc>
      </w:tr>
      <w:tr w:rsidR="00C418FE" w14:paraId="421179CB" w14:textId="77777777" w:rsidTr="001624EE">
        <w:trPr>
          <w:cantSplit/>
          <w:jc w:val="center"/>
        </w:trPr>
        <w:tc>
          <w:tcPr>
            <w:tcW w:w="24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AECE4" w14:textId="77777777" w:rsidR="00C418FE" w:rsidRDefault="00C418FE" w:rsidP="00C418FE">
            <w:r>
              <w:rPr>
                <w:b/>
              </w:rPr>
              <w:t>Projekt</w:t>
            </w:r>
          </w:p>
        </w:tc>
        <w:tc>
          <w:tcPr>
            <w:tcW w:w="502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EA41F" w14:textId="77777777" w:rsidR="00C418FE" w:rsidRDefault="00C418FE" w:rsidP="00C418FE">
            <w:pPr>
              <w:snapToGrid w:val="0"/>
            </w:pPr>
          </w:p>
        </w:tc>
        <w:tc>
          <w:tcPr>
            <w:tcW w:w="2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0311" w14:textId="77777777" w:rsidR="00C418FE" w:rsidRDefault="00C418FE" w:rsidP="00C418FE">
            <w:pPr>
              <w:snapToGrid w:val="0"/>
            </w:pPr>
          </w:p>
        </w:tc>
      </w:tr>
      <w:tr w:rsidR="00C418FE" w14:paraId="7F63CE2B" w14:textId="77777777" w:rsidTr="001624EE">
        <w:trPr>
          <w:cantSplit/>
          <w:jc w:val="center"/>
        </w:trPr>
        <w:tc>
          <w:tcPr>
            <w:tcW w:w="24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39B0" w14:textId="5F1910BB" w:rsidR="00C418FE" w:rsidRDefault="00C418FE" w:rsidP="001624EE">
            <w:r>
              <w:rPr>
                <w:b/>
              </w:rPr>
              <w:t>Egyéb</w:t>
            </w:r>
            <w:r w:rsidR="001624EE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1624EE">
              <w:rPr>
                <w:sz w:val="22"/>
                <w:szCs w:val="22"/>
              </w:rPr>
              <w:t>megnevezendő</w:t>
            </w:r>
            <w:r>
              <w:rPr>
                <w:b/>
              </w:rPr>
              <w:t>)</w:t>
            </w:r>
          </w:p>
        </w:tc>
        <w:tc>
          <w:tcPr>
            <w:tcW w:w="502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3DFB7" w14:textId="77777777" w:rsidR="00C418FE" w:rsidRDefault="00C418FE" w:rsidP="00C418FE">
            <w:pPr>
              <w:snapToGrid w:val="0"/>
            </w:pPr>
          </w:p>
        </w:tc>
        <w:tc>
          <w:tcPr>
            <w:tcW w:w="2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A53F5" w14:textId="77777777" w:rsidR="00C418FE" w:rsidRDefault="00C418FE" w:rsidP="00C418FE">
            <w:pPr>
              <w:snapToGrid w:val="0"/>
            </w:pPr>
          </w:p>
        </w:tc>
      </w:tr>
    </w:tbl>
    <w:p w14:paraId="32E944AD" w14:textId="77777777" w:rsidR="00AB5C1D" w:rsidRDefault="00AB5C1D">
      <w:pPr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B5C1D" w14:paraId="0F82BC19" w14:textId="77777777">
        <w:tc>
          <w:tcPr>
            <w:tcW w:w="4819" w:type="dxa"/>
            <w:shd w:val="clear" w:color="auto" w:fill="auto"/>
          </w:tcPr>
          <w:p w14:paraId="39FC80D5" w14:textId="1858C2DE" w:rsidR="00AB5C1D" w:rsidRDefault="00AB5C1D" w:rsidP="00EE25DD">
            <w:pPr>
              <w:pStyle w:val="TableContents"/>
            </w:pPr>
            <w:r>
              <w:rPr>
                <w:b/>
                <w:bCs/>
              </w:rPr>
              <w:t>Dátum:</w:t>
            </w:r>
            <w:r w:rsidR="002E0B00">
              <w:rPr>
                <w:b/>
                <w:bCs/>
              </w:rPr>
              <w:t xml:space="preserve"> 2023</w:t>
            </w:r>
            <w:r w:rsidR="00EA5E5D">
              <w:rPr>
                <w:b/>
                <w:bCs/>
              </w:rPr>
              <w:t>. szeptember 2</w:t>
            </w:r>
            <w:r w:rsidR="00EE25DD">
              <w:rPr>
                <w:b/>
                <w:bCs/>
              </w:rPr>
              <w:t>8</w:t>
            </w:r>
            <w:r w:rsidR="00FF3A2A">
              <w:rPr>
                <w:b/>
                <w:bCs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55451CD8" w14:textId="77777777" w:rsidR="00AB5C1D" w:rsidRDefault="00AB5C1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Oktató(k):</w:t>
            </w:r>
          </w:p>
          <w:p w14:paraId="2C0FCB87" w14:textId="77777777" w:rsidR="00FF3A2A" w:rsidRDefault="00FF3A2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dr. Fogarasi József</w:t>
            </w:r>
          </w:p>
          <w:p w14:paraId="26E73902" w14:textId="4C2DDBD0" w:rsidR="00FF3A2A" w:rsidRDefault="0067378F" w:rsidP="002E0B00">
            <w:pPr>
              <w:pStyle w:val="TableContents"/>
            </w:pPr>
            <w:r>
              <w:rPr>
                <w:b/>
                <w:bCs/>
              </w:rPr>
              <w:t xml:space="preserve">dr. </w:t>
            </w:r>
            <w:r w:rsidR="002E0B00">
              <w:rPr>
                <w:b/>
                <w:bCs/>
              </w:rPr>
              <w:t>Lakatos Artur</w:t>
            </w:r>
          </w:p>
        </w:tc>
      </w:tr>
    </w:tbl>
    <w:p w14:paraId="2576D1AB" w14:textId="77777777" w:rsidR="00AB5C1D" w:rsidRDefault="00AB5C1D">
      <w:pPr>
        <w:rPr>
          <w:b/>
        </w:rPr>
      </w:pPr>
    </w:p>
    <w:sectPr w:rsidR="00AB5C1D" w:rsidSect="00811894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A50D" w14:textId="77777777" w:rsidR="00566329" w:rsidRDefault="00566329" w:rsidP="00811894">
      <w:r>
        <w:separator/>
      </w:r>
    </w:p>
  </w:endnote>
  <w:endnote w:type="continuationSeparator" w:id="0">
    <w:p w14:paraId="4B810CDC" w14:textId="77777777" w:rsidR="00566329" w:rsidRDefault="00566329" w:rsidP="0081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D310" w14:textId="77777777" w:rsidR="00566329" w:rsidRDefault="00566329" w:rsidP="00811894">
      <w:r>
        <w:separator/>
      </w:r>
    </w:p>
  </w:footnote>
  <w:footnote w:type="continuationSeparator" w:id="0">
    <w:p w14:paraId="6960EA2A" w14:textId="77777777" w:rsidR="00566329" w:rsidRDefault="00566329" w:rsidP="0081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0319471">
    <w:abstractNumId w:val="0"/>
  </w:num>
  <w:num w:numId="2" w16cid:durableId="1420910831">
    <w:abstractNumId w:val="1"/>
  </w:num>
  <w:num w:numId="3" w16cid:durableId="255332122">
    <w:abstractNumId w:val="2"/>
  </w:num>
  <w:num w:numId="4" w16cid:durableId="245695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C8"/>
    <w:rsid w:val="000308FA"/>
    <w:rsid w:val="000322AB"/>
    <w:rsid w:val="000566EA"/>
    <w:rsid w:val="000B4128"/>
    <w:rsid w:val="000B5FA3"/>
    <w:rsid w:val="001624EE"/>
    <w:rsid w:val="00176D11"/>
    <w:rsid w:val="00187962"/>
    <w:rsid w:val="00265AFF"/>
    <w:rsid w:val="002B0D68"/>
    <w:rsid w:val="002E0B00"/>
    <w:rsid w:val="002F0C19"/>
    <w:rsid w:val="00313DC8"/>
    <w:rsid w:val="00320B7A"/>
    <w:rsid w:val="003A2B67"/>
    <w:rsid w:val="004216E5"/>
    <w:rsid w:val="00465A50"/>
    <w:rsid w:val="004A44E2"/>
    <w:rsid w:val="00566329"/>
    <w:rsid w:val="005F0D5F"/>
    <w:rsid w:val="005F3AEE"/>
    <w:rsid w:val="00605434"/>
    <w:rsid w:val="00665708"/>
    <w:rsid w:val="0067378F"/>
    <w:rsid w:val="00696372"/>
    <w:rsid w:val="006B1D30"/>
    <w:rsid w:val="006C7246"/>
    <w:rsid w:val="00701FA6"/>
    <w:rsid w:val="00702C34"/>
    <w:rsid w:val="00811894"/>
    <w:rsid w:val="0081712B"/>
    <w:rsid w:val="00836851"/>
    <w:rsid w:val="0086192D"/>
    <w:rsid w:val="008B0187"/>
    <w:rsid w:val="008C7C7E"/>
    <w:rsid w:val="00915ED0"/>
    <w:rsid w:val="0096299E"/>
    <w:rsid w:val="00980F53"/>
    <w:rsid w:val="009903C1"/>
    <w:rsid w:val="00992068"/>
    <w:rsid w:val="00996860"/>
    <w:rsid w:val="00A5236D"/>
    <w:rsid w:val="00AB35A6"/>
    <w:rsid w:val="00AB5C1D"/>
    <w:rsid w:val="00AE3B4B"/>
    <w:rsid w:val="00B024F5"/>
    <w:rsid w:val="00B736F1"/>
    <w:rsid w:val="00B80A34"/>
    <w:rsid w:val="00C22A9C"/>
    <w:rsid w:val="00C418FE"/>
    <w:rsid w:val="00C76411"/>
    <w:rsid w:val="00C93B7E"/>
    <w:rsid w:val="00CA486D"/>
    <w:rsid w:val="00CB5962"/>
    <w:rsid w:val="00CB7851"/>
    <w:rsid w:val="00D079C0"/>
    <w:rsid w:val="00D339AC"/>
    <w:rsid w:val="00D63F25"/>
    <w:rsid w:val="00D745F5"/>
    <w:rsid w:val="00D809E5"/>
    <w:rsid w:val="00DA1C56"/>
    <w:rsid w:val="00DB6929"/>
    <w:rsid w:val="00E055F2"/>
    <w:rsid w:val="00E86F17"/>
    <w:rsid w:val="00EA5E5D"/>
    <w:rsid w:val="00EB56AA"/>
    <w:rsid w:val="00EE25DD"/>
    <w:rsid w:val="00EF1C1D"/>
    <w:rsid w:val="00EF59D9"/>
    <w:rsid w:val="00F54190"/>
    <w:rsid w:val="00F70B8E"/>
    <w:rsid w:val="00FC36E0"/>
    <w:rsid w:val="00FC590F"/>
    <w:rsid w:val="00FE0EFE"/>
    <w:rsid w:val="00FE67AF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943845"/>
  <w15:chartTrackingRefBased/>
  <w15:docId w15:val="{3127B188-8F50-42B5-83B8-1E46C76B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Cs w:val="22"/>
      <w:lang w:val="ro-RO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38"/>
      <w:outlineLvl w:val="1"/>
    </w:pPr>
    <w:rPr>
      <w:b/>
      <w:sz w:val="20"/>
      <w:szCs w:val="22"/>
      <w:lang w:val="ro-RO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1">
    <w:name w:val="Bekezdés alapbetűtípusa1"/>
  </w:style>
  <w:style w:type="character" w:customStyle="1" w:styleId="HTML-idzet1">
    <w:name w:val="HTML-idézet1"/>
    <w:rPr>
      <w:i/>
      <w:iCs/>
    </w:rPr>
  </w:style>
  <w:style w:type="character" w:customStyle="1" w:styleId="keyvalue">
    <w:name w:val="keyvalue"/>
    <w:basedOn w:val="Bekezdsalapbettpusa1"/>
  </w:style>
  <w:style w:type="character" w:customStyle="1" w:styleId="apple-style-span">
    <w:name w:val="apple-style-span"/>
    <w:basedOn w:val="Bekezdsalapbettpusa1"/>
  </w:style>
  <w:style w:type="character" w:customStyle="1" w:styleId="Cmsor3Char">
    <w:name w:val="Címsor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Bekezdsalapbettpusa1"/>
  </w:style>
  <w:style w:type="character" w:customStyle="1" w:styleId="Cmsor1Char">
    <w:name w:val="Címsor 1 Char"/>
    <w:rPr>
      <w:b/>
      <w:sz w:val="24"/>
      <w:szCs w:val="22"/>
      <w:lang w:val="ro-RO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jc w:val="center"/>
    </w:pPr>
    <w:rPr>
      <w:b/>
      <w:sz w:val="32"/>
      <w:lang w:val="ro-RO"/>
    </w:rPr>
  </w:style>
  <w:style w:type="paragraph" w:styleId="BodyText">
    <w:name w:val="Body Text"/>
    <w:basedOn w:val="Normal"/>
    <w:rPr>
      <w:rFonts w:ascii="Verdana" w:hAnsi="Verdana" w:cs="Verdana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lWeb1">
    <w:name w:val="Normál (Web)1"/>
    <w:basedOn w:val="Normal"/>
    <w:pPr>
      <w:spacing w:before="280" w:after="280"/>
    </w:pPr>
  </w:style>
  <w:style w:type="paragraph" w:customStyle="1" w:styleId="Listaszerbekezds1">
    <w:name w:val="Listaszerű bekezdés1"/>
    <w:basedOn w:val="Normal"/>
    <w:pPr>
      <w:ind w:left="720"/>
      <w:contextualSpacing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le">
    <w:name w:val="Title"/>
    <w:basedOn w:val="Heading"/>
    <w:next w:val="BodyText"/>
    <w:qFormat/>
    <w:pPr>
      <w:spacing w:after="340"/>
    </w:pPr>
    <w:rPr>
      <w:bCs/>
      <w:caps/>
      <w:sz w:val="28"/>
      <w:szCs w:val="56"/>
    </w:rPr>
  </w:style>
  <w:style w:type="character" w:styleId="Hyperlink">
    <w:name w:val="Hyperlink"/>
    <w:uiPriority w:val="99"/>
    <w:unhideWhenUsed/>
    <w:rsid w:val="00C418F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8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89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118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89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.europa.eu/en/publication-detail/-/publication/8bc08dd0-f1ed-4f45-bab4-75ac2a63d0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1587</Words>
  <Characters>11181</Characters>
  <Application>Microsoft Office Word</Application>
  <DocSecurity>0</DocSecurity>
  <Lines>355</Lines>
  <Paragraphs>260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subject/>
  <dc:creator>Computer User</dc:creator>
  <cp:keywords/>
  <cp:lastModifiedBy>Hamos Dalma</cp:lastModifiedBy>
  <cp:revision>4</cp:revision>
  <cp:lastPrinted>1995-11-21T16:41:00Z</cp:lastPrinted>
  <dcterms:created xsi:type="dcterms:W3CDTF">2023-10-03T12:02:00Z</dcterms:created>
  <dcterms:modified xsi:type="dcterms:W3CDTF">2023-11-13T07:26:00Z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0ad38cdb1c158d540bc9a54357d2aeeaf7b9f2f76caa41175385f17e3f293fa1</vt:lpwstr>
  </property>
</Properties>
</file>