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DA196D" w:rsidP="00DA196D">
      <w:pPr>
        <w:jc w:val="center"/>
        <w:rPr>
          <w:b/>
        </w:rPr>
      </w:pPr>
      <w:r w:rsidRPr="00E927F5">
        <w:rPr>
          <w:b/>
        </w:rPr>
        <w:t>7. feladatlap</w:t>
      </w:r>
    </w:p>
    <w:p w:rsidR="00DA196D" w:rsidRDefault="00DA196D" w:rsidP="00E927F5">
      <w:pPr>
        <w:spacing w:line="276" w:lineRule="auto"/>
      </w:pPr>
    </w:p>
    <w:p w:rsidR="003A06B0" w:rsidRPr="003A06B0" w:rsidRDefault="003A06B0" w:rsidP="003A06B0">
      <w:r>
        <w:t xml:space="preserve">1. </w:t>
      </w:r>
      <w:r w:rsidRPr="003A06B0">
        <w:t>Egy vállalkozás termelőfolyamatának minősége a következőképpen alakult:</w:t>
      </w:r>
    </w:p>
    <w:p w:rsidR="003A06B0" w:rsidRDefault="003A06B0" w:rsidP="00E927F5">
      <w:pPr>
        <w:spacing w:line="276" w:lineRule="auto"/>
      </w:pPr>
    </w:p>
    <w:tbl>
      <w:tblPr>
        <w:tblStyle w:val="Rcsostblzat"/>
        <w:tblW w:w="0" w:type="auto"/>
        <w:tblInd w:w="250" w:type="dxa"/>
        <w:tblCellMar>
          <w:top w:w="85" w:type="dxa"/>
          <w:bottom w:w="85" w:type="dxa"/>
        </w:tblCellMar>
        <w:tblLook w:val="04A0"/>
      </w:tblPr>
      <w:tblGrid>
        <w:gridCol w:w="1592"/>
        <w:gridCol w:w="1587"/>
        <w:gridCol w:w="1587"/>
        <w:gridCol w:w="1587"/>
        <w:gridCol w:w="1587"/>
      </w:tblGrid>
      <w:tr w:rsidR="003A06B0" w:rsidTr="003A06B0">
        <w:tc>
          <w:tcPr>
            <w:tcW w:w="1592" w:type="dxa"/>
            <w:vMerge w:val="restart"/>
            <w:vAlign w:val="center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Megnevezés</w:t>
            </w:r>
          </w:p>
        </w:tc>
        <w:tc>
          <w:tcPr>
            <w:tcW w:w="3174" w:type="dxa"/>
            <w:gridSpan w:val="2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Termelés vezértermékben (db)</w:t>
            </w:r>
          </w:p>
        </w:tc>
        <w:tc>
          <w:tcPr>
            <w:tcW w:w="3174" w:type="dxa"/>
            <w:gridSpan w:val="2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Selejt (db)</w:t>
            </w:r>
          </w:p>
        </w:tc>
      </w:tr>
      <w:tr w:rsidR="003A06B0" w:rsidTr="003A06B0">
        <w:tc>
          <w:tcPr>
            <w:tcW w:w="1592" w:type="dxa"/>
            <w:vMerge/>
          </w:tcPr>
          <w:p w:rsidR="003A06B0" w:rsidRDefault="003A06B0" w:rsidP="003A06B0">
            <w:pPr>
              <w:spacing w:line="276" w:lineRule="auto"/>
            </w:pPr>
          </w:p>
        </w:tc>
        <w:tc>
          <w:tcPr>
            <w:tcW w:w="1587" w:type="dxa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Terv</w:t>
            </w:r>
          </w:p>
        </w:tc>
        <w:tc>
          <w:tcPr>
            <w:tcW w:w="1587" w:type="dxa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Tény</w:t>
            </w:r>
          </w:p>
        </w:tc>
        <w:tc>
          <w:tcPr>
            <w:tcW w:w="1587" w:type="dxa"/>
          </w:tcPr>
          <w:p w:rsidR="003A06B0" w:rsidRPr="003A06B0" w:rsidRDefault="003A06B0" w:rsidP="001853F9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Terv</w:t>
            </w:r>
          </w:p>
        </w:tc>
        <w:tc>
          <w:tcPr>
            <w:tcW w:w="1587" w:type="dxa"/>
          </w:tcPr>
          <w:p w:rsidR="003A06B0" w:rsidRPr="003A06B0" w:rsidRDefault="003A06B0" w:rsidP="001853F9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Tény</w:t>
            </w:r>
          </w:p>
        </w:tc>
      </w:tr>
      <w:tr w:rsidR="003A06B0" w:rsidTr="003A06B0">
        <w:tc>
          <w:tcPr>
            <w:tcW w:w="1592" w:type="dxa"/>
          </w:tcPr>
          <w:p w:rsidR="003A06B0" w:rsidRDefault="003A06B0" w:rsidP="003A06B0">
            <w:pPr>
              <w:spacing w:line="276" w:lineRule="auto"/>
            </w:pPr>
            <w:r>
              <w:t>1. sz. termék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12 000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14 400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720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835</w:t>
            </w:r>
          </w:p>
        </w:tc>
      </w:tr>
      <w:tr w:rsidR="003A06B0" w:rsidTr="003A06B0">
        <w:tc>
          <w:tcPr>
            <w:tcW w:w="1592" w:type="dxa"/>
          </w:tcPr>
          <w:p w:rsidR="003A06B0" w:rsidRDefault="003A06B0" w:rsidP="003A06B0">
            <w:pPr>
              <w:spacing w:line="276" w:lineRule="auto"/>
            </w:pPr>
            <w:r>
              <w:t>2</w:t>
            </w:r>
            <w:r>
              <w:t>. sz. termék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20 000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24 000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1 080</w:t>
            </w:r>
          </w:p>
        </w:tc>
      </w:tr>
      <w:tr w:rsidR="003A06B0" w:rsidTr="003A06B0">
        <w:tc>
          <w:tcPr>
            <w:tcW w:w="1592" w:type="dxa"/>
          </w:tcPr>
          <w:p w:rsidR="003A06B0" w:rsidRDefault="003A06B0" w:rsidP="003A06B0">
            <w:pPr>
              <w:spacing w:line="276" w:lineRule="auto"/>
            </w:pPr>
            <w:r>
              <w:t>3</w:t>
            </w:r>
            <w:r>
              <w:t>. sz. termék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24 000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26 400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960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1 188</w:t>
            </w:r>
          </w:p>
        </w:tc>
      </w:tr>
      <w:tr w:rsidR="003A06B0" w:rsidTr="003A06B0">
        <w:tc>
          <w:tcPr>
            <w:tcW w:w="1592" w:type="dxa"/>
          </w:tcPr>
          <w:p w:rsidR="003A06B0" w:rsidRDefault="003A06B0" w:rsidP="003A06B0">
            <w:pPr>
              <w:spacing w:line="276" w:lineRule="auto"/>
            </w:pPr>
            <w:r>
              <w:t>4</w:t>
            </w:r>
            <w:r>
              <w:t>. sz. termék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15 000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12 000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450</w:t>
            </w:r>
          </w:p>
        </w:tc>
        <w:tc>
          <w:tcPr>
            <w:tcW w:w="1587" w:type="dxa"/>
            <w:vAlign w:val="center"/>
          </w:tcPr>
          <w:p w:rsidR="003A06B0" w:rsidRDefault="003A06B0" w:rsidP="003A06B0">
            <w:pPr>
              <w:spacing w:line="276" w:lineRule="auto"/>
              <w:jc w:val="right"/>
            </w:pPr>
            <w:r>
              <w:t>480</w:t>
            </w:r>
          </w:p>
        </w:tc>
      </w:tr>
      <w:tr w:rsidR="003A06B0" w:rsidTr="003A06B0">
        <w:tc>
          <w:tcPr>
            <w:tcW w:w="1592" w:type="dxa"/>
          </w:tcPr>
          <w:p w:rsidR="003A06B0" w:rsidRPr="003A06B0" w:rsidRDefault="003A06B0" w:rsidP="003A06B0">
            <w:pPr>
              <w:spacing w:line="276" w:lineRule="auto"/>
              <w:jc w:val="center"/>
              <w:rPr>
                <w:b/>
              </w:rPr>
            </w:pPr>
            <w:r w:rsidRPr="003A06B0">
              <w:rPr>
                <w:b/>
              </w:rPr>
              <w:t>Összesen</w:t>
            </w:r>
          </w:p>
        </w:tc>
        <w:tc>
          <w:tcPr>
            <w:tcW w:w="1587" w:type="dxa"/>
            <w:vAlign w:val="center"/>
          </w:tcPr>
          <w:p w:rsidR="003A06B0" w:rsidRPr="003A06B0" w:rsidRDefault="003A06B0" w:rsidP="003A06B0">
            <w:pPr>
              <w:spacing w:line="276" w:lineRule="auto"/>
              <w:jc w:val="right"/>
              <w:rPr>
                <w:b/>
              </w:rPr>
            </w:pPr>
            <w:r w:rsidRPr="003A06B0">
              <w:rPr>
                <w:b/>
              </w:rPr>
              <w:t>71 000</w:t>
            </w:r>
          </w:p>
        </w:tc>
        <w:tc>
          <w:tcPr>
            <w:tcW w:w="1587" w:type="dxa"/>
            <w:vAlign w:val="center"/>
          </w:tcPr>
          <w:p w:rsidR="003A06B0" w:rsidRPr="003A06B0" w:rsidRDefault="003A06B0" w:rsidP="003A06B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76 800</w:t>
            </w:r>
          </w:p>
        </w:tc>
        <w:tc>
          <w:tcPr>
            <w:tcW w:w="1587" w:type="dxa"/>
            <w:vAlign w:val="center"/>
          </w:tcPr>
          <w:p w:rsidR="003A06B0" w:rsidRPr="003A06B0" w:rsidRDefault="003A06B0" w:rsidP="003A06B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3 130</w:t>
            </w:r>
          </w:p>
        </w:tc>
        <w:tc>
          <w:tcPr>
            <w:tcW w:w="1587" w:type="dxa"/>
            <w:vAlign w:val="center"/>
          </w:tcPr>
          <w:p w:rsidR="003A06B0" w:rsidRPr="003A06B0" w:rsidRDefault="003A06B0" w:rsidP="003A06B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3 583</w:t>
            </w:r>
          </w:p>
        </w:tc>
      </w:tr>
    </w:tbl>
    <w:p w:rsidR="003A06B0" w:rsidRDefault="003A06B0" w:rsidP="00E927F5">
      <w:pPr>
        <w:spacing w:line="276" w:lineRule="auto"/>
      </w:pPr>
    </w:p>
    <w:p w:rsidR="003A06B0" w:rsidRPr="003A06B0" w:rsidRDefault="003A06B0" w:rsidP="003A06B0">
      <w:pPr>
        <w:jc w:val="left"/>
      </w:pPr>
      <w:r w:rsidRPr="003A06B0">
        <w:t>Számszerűsítse a selejtváltozásra ható tényezőket!</w:t>
      </w: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3A06B0" w:rsidP="00E927F5">
      <w:pPr>
        <w:spacing w:line="276" w:lineRule="auto"/>
      </w:pPr>
    </w:p>
    <w:p w:rsidR="003A06B0" w:rsidRDefault="004D6B24" w:rsidP="00E927F5">
      <w:pPr>
        <w:spacing w:line="276" w:lineRule="auto"/>
      </w:pPr>
      <w:r>
        <w:t xml:space="preserve">2. </w:t>
      </w:r>
      <w:r w:rsidRPr="00297AAF">
        <w:t>Egy eszközöket forgalmazó vállalkozás vevőszolgálati információ felhasználásával vizsgálja a termékkiesés alakulását két gyártó (A és B) termékei vonatkozásában. Az egy év alatt legyártott és forgalomba hozott termékekről a</w:t>
      </w:r>
      <w:r>
        <w:t xml:space="preserve"> </w:t>
      </w:r>
      <w:r w:rsidRPr="00E927F5">
        <w:t>táblázatban</w:t>
      </w:r>
      <w:r w:rsidRPr="00297AAF">
        <w:t xml:space="preserve"> </w:t>
      </w:r>
      <w:r>
        <w:t>szereplő</w:t>
      </w:r>
      <w:r w:rsidRPr="00297AAF">
        <w:t xml:space="preserve"> termékkiesési adatok állnak rendelkezésére a két gyártótól</w:t>
      </w:r>
      <w:r>
        <w:t>.</w:t>
      </w:r>
    </w:p>
    <w:p w:rsidR="004B7A8B" w:rsidRPr="00297AAF" w:rsidRDefault="004B7A8B" w:rsidP="00E927F5">
      <w:pPr>
        <w:spacing w:line="276" w:lineRule="auto"/>
      </w:pPr>
    </w:p>
    <w:p w:rsidR="004B7A8B" w:rsidRPr="005E0EBB" w:rsidRDefault="004B7A8B" w:rsidP="004B7A8B">
      <w:pPr>
        <w:spacing w:after="120" w:line="276" w:lineRule="auto"/>
        <w:jc w:val="center"/>
        <w:rPr>
          <w:b/>
        </w:rPr>
      </w:pPr>
      <w:r w:rsidRPr="005E0EBB">
        <w:rPr>
          <w:b/>
        </w:rPr>
        <w:t>A termékkiesések alakulása</w:t>
      </w:r>
    </w:p>
    <w:tbl>
      <w:tblPr>
        <w:tblW w:w="79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6"/>
        <w:gridCol w:w="1800"/>
        <w:gridCol w:w="1980"/>
        <w:gridCol w:w="1440"/>
        <w:gridCol w:w="1440"/>
      </w:tblGrid>
      <w:tr w:rsidR="004B7A8B" w:rsidRPr="00297AAF" w:rsidTr="001853F9">
        <w:tc>
          <w:tcPr>
            <w:tcW w:w="1336" w:type="dxa"/>
            <w:vAlign w:val="center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Év</w:t>
            </w:r>
          </w:p>
        </w:tc>
        <w:tc>
          <w:tcPr>
            <w:tcW w:w="1800" w:type="dxa"/>
            <w:vAlign w:val="center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Kiesés mértéke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rPr>
                <w:b/>
                <w:i/>
              </w:rPr>
              <w:t>A</w:t>
            </w:r>
            <w:r w:rsidRPr="00297AAF">
              <w:t xml:space="preserve"> gyártó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(db/év)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Kiesés mértéke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rPr>
                <w:b/>
                <w:i/>
              </w:rPr>
              <w:t>B</w:t>
            </w:r>
            <w:r w:rsidRPr="00297AAF">
              <w:t xml:space="preserve"> gyártó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(db/év)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Kiesési ráta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rPr>
                <w:b/>
                <w:i/>
              </w:rPr>
              <w:t>A</w:t>
            </w:r>
            <w:r w:rsidRPr="00297AAF">
              <w:t xml:space="preserve"> gyártó</w:t>
            </w:r>
          </w:p>
        </w:tc>
        <w:tc>
          <w:tcPr>
            <w:tcW w:w="1440" w:type="dxa"/>
            <w:vAlign w:val="center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Kiesési ráta</w:t>
            </w:r>
          </w:p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rPr>
                <w:b/>
                <w:i/>
              </w:rPr>
              <w:t>B</w:t>
            </w:r>
            <w:r w:rsidRPr="00297AAF">
              <w:t xml:space="preserve"> gyártó</w:t>
            </w: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5.000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3.000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2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2.500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1.500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3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1.000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1.600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4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1.100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1.550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5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1.050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1.800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6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1.150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1.600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7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1.200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1.300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8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1.150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2.500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9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1.200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4.000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10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1.250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7.000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11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2.500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12.000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12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4.000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14.000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13</w:t>
            </w:r>
          </w:p>
        </w:tc>
        <w:tc>
          <w:tcPr>
            <w:tcW w:w="180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6.000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16.000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9.000</w:t>
            </w:r>
          </w:p>
        </w:tc>
        <w:tc>
          <w:tcPr>
            <w:tcW w:w="198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20.000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tcBorders>
              <w:bottom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ind w:right="650"/>
              <w:jc w:val="right"/>
            </w:pPr>
            <w:r w:rsidRPr="00297AAF">
              <w:t>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15.000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25.000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  <w:tr w:rsidR="004B7A8B" w:rsidRPr="00297AAF" w:rsidTr="001853F9">
        <w:tc>
          <w:tcPr>
            <w:tcW w:w="1336" w:type="dxa"/>
            <w:tcBorders>
              <w:top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ind w:right="110"/>
              <w:jc w:val="right"/>
            </w:pPr>
            <w:r w:rsidRPr="00297AAF">
              <w:t>Összesen: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53.100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  <w:r w:rsidRPr="00297AAF">
              <w:t>112.850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B7A8B" w:rsidRPr="00297AAF" w:rsidRDefault="004B7A8B" w:rsidP="001853F9">
            <w:pPr>
              <w:spacing w:before="60" w:after="60"/>
              <w:jc w:val="center"/>
            </w:pPr>
          </w:p>
        </w:tc>
      </w:tr>
    </w:tbl>
    <w:p w:rsidR="004B7A8B" w:rsidRPr="00297AAF" w:rsidRDefault="004B7A8B" w:rsidP="00E927F5">
      <w:pPr>
        <w:spacing w:line="276" w:lineRule="auto"/>
      </w:pPr>
    </w:p>
    <w:p w:rsidR="004B7A8B" w:rsidRDefault="004B7A8B" w:rsidP="00E927F5">
      <w:pPr>
        <w:spacing w:line="276" w:lineRule="auto"/>
      </w:pPr>
      <w:r w:rsidRPr="00297AAF">
        <w:t xml:space="preserve">Ismert további információk: A két termék azonos funkciójú. </w:t>
      </w:r>
      <w:r w:rsidRPr="00297AAF">
        <w:rPr>
          <w:b/>
          <w:i/>
        </w:rPr>
        <w:t>A</w:t>
      </w:r>
      <w:r w:rsidRPr="00297AAF">
        <w:t xml:space="preserve"> gyártó az adott termékből 55</w:t>
      </w:r>
      <w:r>
        <w:t> </w:t>
      </w:r>
      <w:r w:rsidRPr="00297AAF">
        <w:t xml:space="preserve">000 db-ot értékesített egy év alatt, </w:t>
      </w:r>
      <w:r w:rsidRPr="00297AAF">
        <w:rPr>
          <w:b/>
          <w:i/>
        </w:rPr>
        <w:t xml:space="preserve">B </w:t>
      </w:r>
      <w:r w:rsidRPr="00297AAF">
        <w:t>gyártó 120</w:t>
      </w:r>
      <w:r>
        <w:t xml:space="preserve"> </w:t>
      </w:r>
      <w:r w:rsidRPr="00297AAF">
        <w:t>000 db-ot. A vizsgált termékek esetén a termék</w:t>
      </w:r>
      <w:r>
        <w:t>-</w:t>
      </w:r>
      <w:r w:rsidRPr="00297AAF">
        <w:t>innováció relatíve gyors ütemű, az ilyen funkciójú termékeknél 5-7 év alatt jelentős fejlesztési eredmények kerülnek piacra.</w:t>
      </w:r>
    </w:p>
    <w:p w:rsidR="004B7A8B" w:rsidRPr="00297AAF" w:rsidRDefault="004B7A8B" w:rsidP="00E927F5">
      <w:pPr>
        <w:spacing w:line="276" w:lineRule="auto"/>
      </w:pPr>
    </w:p>
    <w:p w:rsidR="004B7A8B" w:rsidRPr="00297AAF" w:rsidRDefault="004B7A8B" w:rsidP="00E927F5">
      <w:pPr>
        <w:spacing w:line="276" w:lineRule="auto"/>
        <w:rPr>
          <w:b/>
          <w:bCs/>
        </w:rPr>
      </w:pPr>
      <w:r w:rsidRPr="00297AAF">
        <w:t xml:space="preserve">Elemezze </w:t>
      </w:r>
      <w:proofErr w:type="gramStart"/>
      <w:r w:rsidRPr="00297AAF">
        <w:rPr>
          <w:b/>
          <w:i/>
        </w:rPr>
        <w:t>A</w:t>
      </w:r>
      <w:proofErr w:type="gramEnd"/>
      <w:r w:rsidRPr="00297AAF">
        <w:t xml:space="preserve"> és </w:t>
      </w:r>
      <w:r w:rsidRPr="00297AAF">
        <w:rPr>
          <w:b/>
          <w:i/>
        </w:rPr>
        <w:t xml:space="preserve">B </w:t>
      </w:r>
      <w:r w:rsidRPr="00297AAF">
        <w:t xml:space="preserve">gyártó terméke esetén a termékkiesés alakulását! Hasonlítsa össze a két gyártó termékét, jelöljön meg erősséget és </w:t>
      </w:r>
      <w:proofErr w:type="gramStart"/>
      <w:r w:rsidRPr="00297AAF">
        <w:t>gyengeséget</w:t>
      </w:r>
      <w:proofErr w:type="gramEnd"/>
      <w:r w:rsidRPr="00297AAF">
        <w:t xml:space="preserve"> </w:t>
      </w:r>
      <w:r>
        <w:t xml:space="preserve">két terméket </w:t>
      </w:r>
      <w:r w:rsidRPr="00297AAF">
        <w:t>egymáshoz</w:t>
      </w:r>
      <w:r w:rsidRPr="00297AAF">
        <w:rPr>
          <w:b/>
          <w:i/>
        </w:rPr>
        <w:t xml:space="preserve"> </w:t>
      </w:r>
      <w:r w:rsidRPr="00297AAF">
        <w:t>viszonyítva! Tegyen javaslatot a minőségügyi rendszer fejlesztésére!</w:t>
      </w:r>
    </w:p>
    <w:p w:rsidR="004B7A8B" w:rsidRDefault="004B7A8B" w:rsidP="00E927F5">
      <w:pPr>
        <w:spacing w:line="276" w:lineRule="auto"/>
      </w:pPr>
    </w:p>
    <w:p w:rsidR="004D6B24" w:rsidRDefault="004D6B24" w:rsidP="00E927F5">
      <w:pPr>
        <w:spacing w:line="276" w:lineRule="auto"/>
      </w:pPr>
    </w:p>
    <w:p w:rsidR="004D6B24" w:rsidRDefault="004D6B24" w:rsidP="00E927F5">
      <w:pPr>
        <w:spacing w:line="276" w:lineRule="auto"/>
      </w:pPr>
    </w:p>
    <w:p w:rsidR="00401E15" w:rsidRDefault="00401E15" w:rsidP="00E927F5">
      <w:pPr>
        <w:spacing w:line="276" w:lineRule="auto"/>
      </w:pPr>
    </w:p>
    <w:p w:rsidR="00401E15" w:rsidRPr="00401E15" w:rsidRDefault="00401E15" w:rsidP="00401E15">
      <w:r w:rsidRPr="00401E15">
        <w:t>3. Egy minőségi osztályba sorolt könnyűipari termékre vonatkozóan a következő információk állnak rendelkezésére:</w:t>
      </w:r>
    </w:p>
    <w:p w:rsidR="00401E15" w:rsidRDefault="00401E15" w:rsidP="00401E15"/>
    <w:tbl>
      <w:tblPr>
        <w:tblStyle w:val="Rcsostblzat"/>
        <w:tblW w:w="0" w:type="auto"/>
        <w:tblInd w:w="392" w:type="dxa"/>
        <w:tblCellMar>
          <w:top w:w="85" w:type="dxa"/>
          <w:bottom w:w="85" w:type="dxa"/>
        </w:tblCellMar>
        <w:tblLook w:val="04A0"/>
      </w:tblPr>
      <w:tblGrid>
        <w:gridCol w:w="1214"/>
        <w:gridCol w:w="1587"/>
        <w:gridCol w:w="1587"/>
        <w:gridCol w:w="1587"/>
        <w:gridCol w:w="1587"/>
      </w:tblGrid>
      <w:tr w:rsidR="004148E7" w:rsidTr="004148E7">
        <w:tc>
          <w:tcPr>
            <w:tcW w:w="1214" w:type="dxa"/>
            <w:vMerge w:val="restart"/>
            <w:vAlign w:val="center"/>
          </w:tcPr>
          <w:p w:rsidR="004148E7" w:rsidRPr="005045CB" w:rsidRDefault="004148E7" w:rsidP="005045CB">
            <w:pPr>
              <w:jc w:val="center"/>
              <w:rPr>
                <w:b/>
              </w:rPr>
            </w:pPr>
            <w:r w:rsidRPr="005045CB">
              <w:rPr>
                <w:b/>
              </w:rPr>
              <w:t>Minőségi osztály</w:t>
            </w:r>
          </w:p>
        </w:tc>
        <w:tc>
          <w:tcPr>
            <w:tcW w:w="3174" w:type="dxa"/>
            <w:gridSpan w:val="2"/>
          </w:tcPr>
          <w:p w:rsidR="004148E7" w:rsidRPr="004148E7" w:rsidRDefault="004148E7" w:rsidP="004148E7">
            <w:pPr>
              <w:jc w:val="center"/>
              <w:rPr>
                <w:b/>
              </w:rPr>
            </w:pPr>
            <w:r>
              <w:rPr>
                <w:b/>
              </w:rPr>
              <w:t>Mennyiség (db)</w:t>
            </w:r>
          </w:p>
        </w:tc>
        <w:tc>
          <w:tcPr>
            <w:tcW w:w="3174" w:type="dxa"/>
            <w:gridSpan w:val="2"/>
          </w:tcPr>
          <w:p w:rsidR="004148E7" w:rsidRPr="004148E7" w:rsidRDefault="004148E7" w:rsidP="004148E7">
            <w:pPr>
              <w:jc w:val="center"/>
              <w:rPr>
                <w:b/>
              </w:rPr>
            </w:pPr>
            <w:r>
              <w:rPr>
                <w:b/>
              </w:rPr>
              <w:t>Termelési érték (</w:t>
            </w:r>
            <w:proofErr w:type="spellStart"/>
            <w:r>
              <w:rPr>
                <w:b/>
              </w:rPr>
              <w:t>eFt</w:t>
            </w:r>
            <w:proofErr w:type="spellEnd"/>
            <w:r>
              <w:rPr>
                <w:b/>
              </w:rPr>
              <w:t>)</w:t>
            </w:r>
          </w:p>
        </w:tc>
      </w:tr>
      <w:tr w:rsidR="005045CB" w:rsidTr="004148E7">
        <w:tc>
          <w:tcPr>
            <w:tcW w:w="1214" w:type="dxa"/>
            <w:vMerge/>
          </w:tcPr>
          <w:p w:rsidR="005045CB" w:rsidRDefault="005045CB" w:rsidP="00401E15"/>
        </w:tc>
        <w:tc>
          <w:tcPr>
            <w:tcW w:w="1587" w:type="dxa"/>
          </w:tcPr>
          <w:p w:rsidR="005045CB" w:rsidRPr="005045CB" w:rsidRDefault="005045CB" w:rsidP="005045CB">
            <w:pPr>
              <w:jc w:val="center"/>
              <w:rPr>
                <w:b/>
              </w:rPr>
            </w:pPr>
            <w:r w:rsidRPr="005045CB">
              <w:rPr>
                <w:b/>
              </w:rPr>
              <w:t>Bázis év</w:t>
            </w:r>
          </w:p>
        </w:tc>
        <w:tc>
          <w:tcPr>
            <w:tcW w:w="1587" w:type="dxa"/>
          </w:tcPr>
          <w:p w:rsidR="005045CB" w:rsidRPr="005045CB" w:rsidRDefault="005045CB" w:rsidP="005045CB">
            <w:pPr>
              <w:jc w:val="center"/>
              <w:rPr>
                <w:b/>
              </w:rPr>
            </w:pPr>
            <w:r w:rsidRPr="005045CB">
              <w:rPr>
                <w:b/>
              </w:rPr>
              <w:t>Tárgy év</w:t>
            </w:r>
          </w:p>
        </w:tc>
        <w:tc>
          <w:tcPr>
            <w:tcW w:w="1587" w:type="dxa"/>
          </w:tcPr>
          <w:p w:rsidR="005045CB" w:rsidRPr="005045CB" w:rsidRDefault="005045CB" w:rsidP="001853F9">
            <w:pPr>
              <w:jc w:val="center"/>
              <w:rPr>
                <w:b/>
              </w:rPr>
            </w:pPr>
            <w:r w:rsidRPr="005045CB">
              <w:rPr>
                <w:b/>
              </w:rPr>
              <w:t>Bázis év</w:t>
            </w:r>
          </w:p>
        </w:tc>
        <w:tc>
          <w:tcPr>
            <w:tcW w:w="1587" w:type="dxa"/>
          </w:tcPr>
          <w:p w:rsidR="005045CB" w:rsidRPr="005045CB" w:rsidRDefault="005045CB" w:rsidP="001853F9">
            <w:pPr>
              <w:jc w:val="center"/>
              <w:rPr>
                <w:b/>
              </w:rPr>
            </w:pPr>
            <w:r w:rsidRPr="005045CB">
              <w:rPr>
                <w:b/>
              </w:rPr>
              <w:t>Tárgy év</w:t>
            </w:r>
          </w:p>
        </w:tc>
      </w:tr>
      <w:tr w:rsidR="005045CB" w:rsidTr="004148E7">
        <w:tc>
          <w:tcPr>
            <w:tcW w:w="1214" w:type="dxa"/>
          </w:tcPr>
          <w:p w:rsidR="005045CB" w:rsidRDefault="004148E7" w:rsidP="004148E7">
            <w:pPr>
              <w:jc w:val="center"/>
            </w:pPr>
            <w:r>
              <w:t>I.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100 000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140 000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125 000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182 000</w:t>
            </w:r>
          </w:p>
        </w:tc>
      </w:tr>
      <w:tr w:rsidR="005045CB" w:rsidTr="004148E7">
        <w:tc>
          <w:tcPr>
            <w:tcW w:w="1214" w:type="dxa"/>
          </w:tcPr>
          <w:p w:rsidR="005045CB" w:rsidRDefault="004148E7" w:rsidP="004148E7">
            <w:pPr>
              <w:jc w:val="center"/>
            </w:pPr>
            <w:r>
              <w:t>II.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40 000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30 000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42 000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30 000</w:t>
            </w:r>
          </w:p>
        </w:tc>
      </w:tr>
      <w:tr w:rsidR="005045CB" w:rsidTr="004148E7">
        <w:tc>
          <w:tcPr>
            <w:tcW w:w="1214" w:type="dxa"/>
          </w:tcPr>
          <w:p w:rsidR="005045CB" w:rsidRDefault="004148E7" w:rsidP="004148E7">
            <w:pPr>
              <w:jc w:val="center"/>
            </w:pPr>
            <w:r>
              <w:t>III.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20 000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10 000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18 000</w:t>
            </w:r>
          </w:p>
        </w:tc>
        <w:tc>
          <w:tcPr>
            <w:tcW w:w="1587" w:type="dxa"/>
          </w:tcPr>
          <w:p w:rsidR="005045CB" w:rsidRDefault="004148E7" w:rsidP="004148E7">
            <w:pPr>
              <w:jc w:val="right"/>
            </w:pPr>
            <w:r>
              <w:t>8 000</w:t>
            </w:r>
          </w:p>
        </w:tc>
      </w:tr>
      <w:tr w:rsidR="005045CB" w:rsidTr="004148E7">
        <w:tc>
          <w:tcPr>
            <w:tcW w:w="1214" w:type="dxa"/>
          </w:tcPr>
          <w:p w:rsidR="004148E7" w:rsidRPr="004148E7" w:rsidRDefault="004148E7" w:rsidP="004148E7">
            <w:pPr>
              <w:jc w:val="center"/>
              <w:rPr>
                <w:b/>
              </w:rPr>
            </w:pPr>
            <w:r w:rsidRPr="004148E7">
              <w:rPr>
                <w:b/>
              </w:rPr>
              <w:t>Összesen</w:t>
            </w:r>
          </w:p>
        </w:tc>
        <w:tc>
          <w:tcPr>
            <w:tcW w:w="1587" w:type="dxa"/>
          </w:tcPr>
          <w:p w:rsidR="005045CB" w:rsidRPr="004148E7" w:rsidRDefault="004148E7" w:rsidP="004148E7">
            <w:pPr>
              <w:jc w:val="right"/>
              <w:rPr>
                <w:b/>
              </w:rPr>
            </w:pPr>
            <w:r w:rsidRPr="004148E7">
              <w:rPr>
                <w:b/>
              </w:rPr>
              <w:t>160 000</w:t>
            </w:r>
          </w:p>
        </w:tc>
        <w:tc>
          <w:tcPr>
            <w:tcW w:w="1587" w:type="dxa"/>
          </w:tcPr>
          <w:p w:rsidR="005045CB" w:rsidRPr="004148E7" w:rsidRDefault="004148E7" w:rsidP="004148E7">
            <w:pPr>
              <w:jc w:val="right"/>
              <w:rPr>
                <w:b/>
              </w:rPr>
            </w:pPr>
            <w:r w:rsidRPr="004148E7">
              <w:rPr>
                <w:b/>
              </w:rPr>
              <w:t>180 000</w:t>
            </w:r>
          </w:p>
        </w:tc>
        <w:tc>
          <w:tcPr>
            <w:tcW w:w="1587" w:type="dxa"/>
          </w:tcPr>
          <w:p w:rsidR="005045CB" w:rsidRPr="004148E7" w:rsidRDefault="004148E7" w:rsidP="004148E7">
            <w:pPr>
              <w:jc w:val="right"/>
              <w:rPr>
                <w:b/>
              </w:rPr>
            </w:pPr>
            <w:r w:rsidRPr="004148E7">
              <w:rPr>
                <w:b/>
              </w:rPr>
              <w:t>185 000</w:t>
            </w:r>
          </w:p>
        </w:tc>
        <w:tc>
          <w:tcPr>
            <w:tcW w:w="1587" w:type="dxa"/>
          </w:tcPr>
          <w:p w:rsidR="005045CB" w:rsidRPr="004148E7" w:rsidRDefault="004148E7" w:rsidP="004148E7">
            <w:pPr>
              <w:jc w:val="right"/>
              <w:rPr>
                <w:b/>
              </w:rPr>
            </w:pPr>
            <w:r w:rsidRPr="004148E7">
              <w:rPr>
                <w:b/>
              </w:rPr>
              <w:t>220 000</w:t>
            </w:r>
          </w:p>
        </w:tc>
      </w:tr>
    </w:tbl>
    <w:p w:rsidR="00401E15" w:rsidRDefault="00401E15" w:rsidP="00401E15"/>
    <w:p w:rsidR="004148E7" w:rsidRPr="004148E7" w:rsidRDefault="004148E7" w:rsidP="004148E7">
      <w:pPr>
        <w:pStyle w:val="Listaszerbekezds"/>
        <w:numPr>
          <w:ilvl w:val="0"/>
          <w:numId w:val="1"/>
        </w:numPr>
        <w:spacing w:line="276" w:lineRule="auto"/>
        <w:ind w:left="567" w:hanging="567"/>
        <w:jc w:val="left"/>
      </w:pPr>
      <w:r w:rsidRPr="004148E7">
        <w:t>Elemezze a késztermék minőségének alakulását!</w:t>
      </w:r>
    </w:p>
    <w:p w:rsidR="004148E7" w:rsidRPr="004148E7" w:rsidRDefault="004148E7" w:rsidP="004148E7">
      <w:pPr>
        <w:pStyle w:val="Listaszerbekezds"/>
        <w:numPr>
          <w:ilvl w:val="0"/>
          <w:numId w:val="1"/>
        </w:numPr>
        <w:spacing w:line="276" w:lineRule="auto"/>
        <w:ind w:left="567" w:hanging="567"/>
        <w:jc w:val="left"/>
      </w:pPr>
      <w:r w:rsidRPr="004148E7">
        <w:t>Számszerűsítse a minőség változásának hatását az eredményre!</w:t>
      </w:r>
    </w:p>
    <w:p w:rsidR="004148E7" w:rsidRPr="004148E7" w:rsidRDefault="004148E7" w:rsidP="004148E7">
      <w:pPr>
        <w:pStyle w:val="Listaszerbekezds"/>
        <w:numPr>
          <w:ilvl w:val="0"/>
          <w:numId w:val="1"/>
        </w:numPr>
        <w:spacing w:line="276" w:lineRule="auto"/>
        <w:ind w:left="567" w:hanging="567"/>
        <w:jc w:val="left"/>
      </w:pPr>
      <w:r w:rsidRPr="004148E7">
        <w:t>Elemezze a termelési érték alakulását!</w:t>
      </w:r>
    </w:p>
    <w:p w:rsidR="004148E7" w:rsidRPr="004148E7" w:rsidRDefault="004148E7" w:rsidP="004148E7">
      <w:pPr>
        <w:pStyle w:val="Listaszerbekezds"/>
        <w:numPr>
          <w:ilvl w:val="0"/>
          <w:numId w:val="1"/>
        </w:numPr>
        <w:spacing w:line="276" w:lineRule="auto"/>
        <w:ind w:left="567" w:hanging="567"/>
      </w:pPr>
      <w:r w:rsidRPr="004148E7">
        <w:t xml:space="preserve">Ha a tárgy évet követő évben sikerül a III. osztályú termékek gyártását megszüntetni, milyen minőségi osztályonkénti megoszlás biztosít 2.500 ezer Ft eredménynövekedést! (Az </w:t>
      </w:r>
      <w:proofErr w:type="spellStart"/>
      <w:r w:rsidRPr="004148E7">
        <w:t>összvolumen</w:t>
      </w:r>
      <w:proofErr w:type="spellEnd"/>
      <w:r w:rsidRPr="004148E7">
        <w:t xml:space="preserve"> és az eladási árak nem változnak).</w:t>
      </w:r>
    </w:p>
    <w:p w:rsidR="00401E15" w:rsidRDefault="00401E15" w:rsidP="00401E15"/>
    <w:p w:rsidR="00401E15" w:rsidRPr="00401E15" w:rsidRDefault="00401E15" w:rsidP="00401E15"/>
    <w:p w:rsidR="00401E15" w:rsidRDefault="00401E15" w:rsidP="00E927F5"/>
    <w:p w:rsidR="00401E15" w:rsidRDefault="00401E15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Default="004148E7" w:rsidP="00E927F5"/>
    <w:p w:rsidR="004148E7" w:rsidRPr="004148E7" w:rsidRDefault="004148E7" w:rsidP="004148E7">
      <w:pPr>
        <w:spacing w:line="276" w:lineRule="auto"/>
      </w:pPr>
      <w:r w:rsidRPr="004148E7">
        <w:t>4</w:t>
      </w:r>
      <w:r w:rsidR="00E927F5" w:rsidRPr="004148E7">
        <w:t xml:space="preserve">. </w:t>
      </w:r>
      <w:r w:rsidRPr="004148E7">
        <w:t xml:space="preserve">Egy </w:t>
      </w:r>
      <w:proofErr w:type="spellStart"/>
      <w:r w:rsidRPr="004148E7">
        <w:t>gumibogyószörp</w:t>
      </w:r>
      <w:proofErr w:type="spellEnd"/>
      <w:r w:rsidRPr="004148E7">
        <w:t xml:space="preserve"> készítéssel foglalkozó kisvállalkozás az elmúlt évben 50.000 liter I. és II. osztályú terméket állított elő. A II. osztályú termékek a termelés mennyiségének 24%-át tették ki, a termelési érték 14.400 fabatka, az átlagos minőségi együttható pedig 96% volt.</w:t>
      </w:r>
      <w:r>
        <w:t xml:space="preserve"> </w:t>
      </w:r>
      <w:r w:rsidRPr="004148E7">
        <w:t>Tárgyévben a termelési érték 20.100 fabatka volt. Mind az I., mind a II. osztályú termékek egységára 0,05 fabatkával nőtt. Az átlagos minőségi kategória 1,3.</w:t>
      </w:r>
    </w:p>
    <w:p w:rsidR="004148E7" w:rsidRPr="004148E7" w:rsidRDefault="004148E7" w:rsidP="004148E7">
      <w:pPr>
        <w:spacing w:line="276" w:lineRule="auto"/>
        <w:jc w:val="left"/>
      </w:pPr>
    </w:p>
    <w:p w:rsidR="004148E7" w:rsidRPr="004148E7" w:rsidRDefault="004148E7" w:rsidP="004148E7">
      <w:pPr>
        <w:spacing w:line="276" w:lineRule="auto"/>
      </w:pPr>
      <w:r w:rsidRPr="004148E7">
        <w:t>Mutassa be, hogyan változott a termelési érték, s hogy ebben a változásban milyen szerepet játszottak az egyes befolyásoló tényezők!</w:t>
      </w:r>
    </w:p>
    <w:p w:rsidR="004148E7" w:rsidRDefault="004148E7" w:rsidP="00E927F5"/>
    <w:p w:rsidR="004148E7" w:rsidRDefault="004148E7" w:rsidP="00E927F5"/>
    <w:p w:rsidR="004148E7" w:rsidRDefault="004148E7" w:rsidP="00E927F5"/>
    <w:sectPr w:rsidR="004148E7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67C93"/>
    <w:rsid w:val="002468A1"/>
    <w:rsid w:val="00353635"/>
    <w:rsid w:val="0038438D"/>
    <w:rsid w:val="003A06B0"/>
    <w:rsid w:val="00401E15"/>
    <w:rsid w:val="004148E7"/>
    <w:rsid w:val="004523C1"/>
    <w:rsid w:val="004B7A8B"/>
    <w:rsid w:val="004D6B24"/>
    <w:rsid w:val="005045CB"/>
    <w:rsid w:val="005379F8"/>
    <w:rsid w:val="00BB71CC"/>
    <w:rsid w:val="00DA196D"/>
    <w:rsid w:val="00E927F5"/>
    <w:rsid w:val="00E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dcterms:created xsi:type="dcterms:W3CDTF">2014-11-11T13:48:00Z</dcterms:created>
  <dcterms:modified xsi:type="dcterms:W3CDTF">2014-11-11T15:21:00Z</dcterms:modified>
</cp:coreProperties>
</file>