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AA90" w14:textId="0B55F633" w:rsidR="006649A2" w:rsidRPr="006649A2" w:rsidRDefault="006649A2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  <w:lang w:val="ro-RO"/>
        </w:rPr>
      </w:pPr>
      <w:r w:rsidRPr="006649A2">
        <w:rPr>
          <w:rFonts w:ascii="Times New Roman" w:hAnsi="Times New Roman" w:cs="Times New Roman"/>
          <w:b/>
          <w:lang w:val="ro-RO"/>
        </w:rPr>
        <w:t>Alapszakok (BA): Menedzsment, Kereskedelem, turizmus és szolgáltatás gazdaságtan és Bank pénzügy</w:t>
      </w:r>
    </w:p>
    <w:p w14:paraId="41133CAB" w14:textId="77777777" w:rsidR="007D3DD1" w:rsidRDefault="007D3DD1" w:rsidP="006649A2">
      <w:pPr>
        <w:spacing w:after="0" w:line="240" w:lineRule="auto"/>
        <w:rPr>
          <w:lang w:val="ro-RO"/>
        </w:rPr>
      </w:pPr>
    </w:p>
    <w:p w14:paraId="4B7A049E" w14:textId="511C2DBB" w:rsidR="006649A2" w:rsidRPr="00ED29AB" w:rsidRDefault="006649A2" w:rsidP="006649A2">
      <w:pPr>
        <w:spacing w:after="0" w:line="240" w:lineRule="auto"/>
        <w:rPr>
          <w:rStyle w:val="Hiperhivatkozs"/>
          <w:lang w:val="ro-RO"/>
        </w:rPr>
      </w:pPr>
      <w:r w:rsidRPr="00ED29AB">
        <w:rPr>
          <w:lang w:val="ro-RO"/>
        </w:rPr>
        <w:fldChar w:fldCharType="begin"/>
      </w:r>
      <w:r w:rsidRPr="00ED29AB">
        <w:rPr>
          <w:lang w:val="ro-RO"/>
        </w:rPr>
        <w:instrText xml:space="preserve"> HYPERLINK "http://socasis.ubbcluj.ro/docs/ASIS/GhidLicentaAS.pdf" \l "page=2" \o "2. oldal" </w:instrText>
      </w:r>
      <w:r w:rsidRPr="00ED29AB">
        <w:rPr>
          <w:lang w:val="ro-RO"/>
        </w:rPr>
        <w:fldChar w:fldCharType="separate"/>
      </w:r>
    </w:p>
    <w:p w14:paraId="231004FB" w14:textId="77777777" w:rsidR="006649A2" w:rsidRDefault="006649A2" w:rsidP="006649A2">
      <w:pPr>
        <w:spacing w:after="0" w:line="240" w:lineRule="auto"/>
        <w:jc w:val="center"/>
        <w:rPr>
          <w:lang w:val="ro-RO"/>
        </w:rPr>
      </w:pPr>
      <w:r w:rsidRPr="00ED29AB">
        <w:rPr>
          <w:lang w:val="ro-RO"/>
        </w:rPr>
        <w:fldChar w:fldCharType="end"/>
      </w:r>
      <w:r>
        <w:rPr>
          <w:lang w:val="ro-RO"/>
        </w:rPr>
        <w:t xml:space="preserve"> </w:t>
      </w:r>
    </w:p>
    <w:p w14:paraId="4D219E8E" w14:textId="7B6661AD" w:rsidR="006649A2" w:rsidRPr="006649A2" w:rsidRDefault="007D3DD1" w:rsidP="007D3D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Tanszéki Tanács e</w:t>
      </w:r>
      <w:r w:rsidR="006649A2" w:rsidRPr="006649A2">
        <w:rPr>
          <w:rFonts w:ascii="Times New Roman" w:hAnsi="Times New Roman" w:cs="Times New Roman"/>
          <w:b/>
          <w:sz w:val="28"/>
          <w:szCs w:val="28"/>
          <w:lang w:val="ro-RO"/>
        </w:rPr>
        <w:t>lőterjesztés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6649A2" w:rsidRPr="006649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az államvizsga megszervezésére és lebonyolítására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16B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az alapszakokon </w:t>
      </w:r>
      <w:r w:rsidR="006649A2" w:rsidRPr="006649A2">
        <w:rPr>
          <w:rFonts w:ascii="Times New Roman" w:hAnsi="Times New Roman" w:cs="Times New Roman"/>
          <w:b/>
          <w:sz w:val="28"/>
          <w:szCs w:val="28"/>
          <w:lang w:val="ro-RO"/>
        </w:rPr>
        <w:t>a 2018-2019-es tanévben</w:t>
      </w:r>
    </w:p>
    <w:p w14:paraId="1DCC8627" w14:textId="77777777" w:rsidR="006649A2" w:rsidRPr="006649A2" w:rsidRDefault="006649A2" w:rsidP="007D3DD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DDD0A6" w14:textId="77777777" w:rsidR="007D3DD1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435478" w14:textId="1A0B4EE1" w:rsidR="006649A2" w:rsidRPr="006649A2" w:rsidRDefault="006649A2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Az alapszakos végzős hallgatók államvizsgája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az Oktatási Minisztérium 6125/2016-os Rendeletének 13. és 18. pontja alapján két részből áll: </w:t>
      </w:r>
      <w:r w:rsidRPr="006649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7BEB548" w14:textId="77777777" w:rsidR="006649A2" w:rsidRPr="006649A2" w:rsidRDefault="006649A2" w:rsidP="007D3DD1">
      <w:pPr>
        <w:spacing w:after="0" w:line="276" w:lineRule="auto"/>
        <w:ind w:left="504" w:right="-107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P1. Alapvető gazdasági és szakmai ismeretek elsajátításának értékelése (írásbeli vizsga) </w:t>
      </w:r>
    </w:p>
    <w:p w14:paraId="2A3D6C6A" w14:textId="6E721CC7" w:rsidR="006649A2" w:rsidRPr="006649A2" w:rsidRDefault="006649A2" w:rsidP="00AE2CC2">
      <w:pPr>
        <w:spacing w:after="0" w:line="276" w:lineRule="auto"/>
        <w:ind w:left="504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P2. Az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 xml:space="preserve"> államvizsga dolgozat értékeléséből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>illetve ennek bemutatásának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és megvédés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>ének értékeléséből</w:t>
      </w:r>
    </w:p>
    <w:p w14:paraId="1174EF82" w14:textId="77777777" w:rsidR="006649A2" w:rsidRPr="006649A2" w:rsidRDefault="006649A2" w:rsidP="007D3DD1">
      <w:pPr>
        <w:spacing w:before="360" w:line="276" w:lineRule="auto"/>
        <w:ind w:left="216" w:hanging="21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b/>
          <w:sz w:val="24"/>
          <w:szCs w:val="24"/>
          <w:lang w:val="ro-RO"/>
        </w:rPr>
        <w:t>P1. Az alapvető gazdasági és szakmai ismeretek elsajátításának értékelése az alábbi tantárgyak alapján történik:</w:t>
      </w:r>
    </w:p>
    <w:p w14:paraId="4E150F44" w14:textId="2443E390" w:rsidR="006649A2" w:rsidRPr="006649A2" w:rsidRDefault="006649A2" w:rsidP="007D3DD1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b/>
          <w:sz w:val="24"/>
          <w:szCs w:val="24"/>
          <w:lang w:val="ro-RO"/>
        </w:rPr>
        <w:t>Kereskedelem, turizmus és szolgáltatás gazdaságtan</w:t>
      </w:r>
      <w:r w:rsidRPr="006649A2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>szakon</w:t>
      </w:r>
    </w:p>
    <w:p w14:paraId="18F770A8" w14:textId="77777777" w:rsidR="006649A2" w:rsidRPr="006649A2" w:rsidRDefault="006649A2" w:rsidP="007D3DD1">
      <w:pPr>
        <w:pStyle w:val="Listaszerbekezds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Marketing </w:t>
      </w:r>
    </w:p>
    <w:p w14:paraId="67A9A569" w14:textId="77777777" w:rsidR="006649A2" w:rsidRPr="006649A2" w:rsidRDefault="006649A2" w:rsidP="007D3DD1">
      <w:pPr>
        <w:pStyle w:val="Listaszerbekezds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Fogyasztói magatartás</w:t>
      </w:r>
    </w:p>
    <w:p w14:paraId="723B98D0" w14:textId="77777777" w:rsidR="006649A2" w:rsidRPr="006649A2" w:rsidRDefault="006649A2" w:rsidP="007D3DD1">
      <w:pPr>
        <w:pStyle w:val="Listaszerbekezds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Turizmus gazdasági műveletek technikái  </w:t>
      </w:r>
    </w:p>
    <w:p w14:paraId="73626470" w14:textId="77777777" w:rsidR="006649A2" w:rsidRPr="006649A2" w:rsidRDefault="006649A2" w:rsidP="007D3DD1">
      <w:pPr>
        <w:pStyle w:val="Listaszerbekezds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Szálloda és vendéglő gazdálkodás</w:t>
      </w:r>
    </w:p>
    <w:p w14:paraId="20B406B7" w14:textId="77777777" w:rsidR="006649A2" w:rsidRPr="006649A2" w:rsidRDefault="006649A2" w:rsidP="007D3DD1">
      <w:pPr>
        <w:pStyle w:val="Listaszerbekezds"/>
        <w:tabs>
          <w:tab w:val="decimal" w:pos="-1260"/>
          <w:tab w:val="decimal" w:pos="3024"/>
        </w:tabs>
        <w:spacing w:before="108"/>
        <w:ind w:left="1776"/>
        <w:rPr>
          <w:rFonts w:ascii="Times New Roman" w:hAnsi="Times New Roman" w:cs="Times New Roman"/>
          <w:sz w:val="24"/>
          <w:szCs w:val="24"/>
          <w:lang w:val="ro-RO"/>
        </w:rPr>
      </w:pPr>
    </w:p>
    <w:p w14:paraId="35724EDB" w14:textId="5E3DFBEB" w:rsidR="006649A2" w:rsidRPr="006649A2" w:rsidRDefault="006649A2" w:rsidP="007D3DD1">
      <w:pPr>
        <w:pStyle w:val="Listaszerbekezds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b/>
          <w:sz w:val="24"/>
          <w:szCs w:val="24"/>
          <w:lang w:val="ro-RO"/>
        </w:rPr>
        <w:t>Bank és pénzügy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szakon</w:t>
      </w:r>
    </w:p>
    <w:p w14:paraId="7D48001F" w14:textId="77777777" w:rsidR="006649A2" w:rsidRPr="006649A2" w:rsidRDefault="006649A2" w:rsidP="007D3DD1">
      <w:pPr>
        <w:pStyle w:val="Listaszerbekezds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Közpénzügyek </w:t>
      </w:r>
    </w:p>
    <w:p w14:paraId="4E3999ED" w14:textId="77777777" w:rsidR="006649A2" w:rsidRPr="006649A2" w:rsidRDefault="006649A2" w:rsidP="007D3DD1">
      <w:pPr>
        <w:pStyle w:val="Listaszerbekezds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Vállalati pénzügyek</w:t>
      </w:r>
    </w:p>
    <w:p w14:paraId="12D2EBE6" w14:textId="77777777" w:rsidR="006649A2" w:rsidRPr="006649A2" w:rsidRDefault="006649A2" w:rsidP="007D3DD1">
      <w:pPr>
        <w:pStyle w:val="Listaszerbekezds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Hitelintézetek műveletei</w:t>
      </w:r>
    </w:p>
    <w:p w14:paraId="40B07F04" w14:textId="77777777" w:rsidR="006649A2" w:rsidRPr="006649A2" w:rsidRDefault="006649A2" w:rsidP="007D3DD1">
      <w:pPr>
        <w:pStyle w:val="Listaszerbekezds"/>
        <w:numPr>
          <w:ilvl w:val="0"/>
          <w:numId w:val="2"/>
        </w:numPr>
        <w:tabs>
          <w:tab w:val="decimal" w:pos="-1260"/>
          <w:tab w:val="decimal" w:pos="3024"/>
        </w:tabs>
        <w:spacing w:before="72" w:after="0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Pénzügyi piacok</w:t>
      </w:r>
    </w:p>
    <w:p w14:paraId="4E059997" w14:textId="77777777" w:rsidR="006649A2" w:rsidRPr="006649A2" w:rsidRDefault="006649A2" w:rsidP="007D3DD1">
      <w:pPr>
        <w:pStyle w:val="Listaszerbekezds"/>
        <w:tabs>
          <w:tab w:val="decimal" w:pos="-1260"/>
          <w:tab w:val="decimal" w:pos="3024"/>
        </w:tabs>
        <w:spacing w:before="72"/>
        <w:ind w:left="1776"/>
        <w:rPr>
          <w:rFonts w:ascii="Times New Roman" w:hAnsi="Times New Roman" w:cs="Times New Roman"/>
          <w:sz w:val="24"/>
          <w:szCs w:val="24"/>
          <w:lang w:val="ro-RO"/>
        </w:rPr>
      </w:pPr>
    </w:p>
    <w:p w14:paraId="47E2073A" w14:textId="3BF17DA9" w:rsidR="006649A2" w:rsidRPr="006649A2" w:rsidRDefault="006649A2" w:rsidP="007D3DD1">
      <w:pPr>
        <w:pStyle w:val="Listaszerbekezds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Menedzsment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>szakon</w:t>
      </w:r>
    </w:p>
    <w:p w14:paraId="453C1FF3" w14:textId="77777777" w:rsidR="006649A2" w:rsidRPr="006649A2" w:rsidRDefault="006649A2" w:rsidP="007D3DD1">
      <w:pPr>
        <w:pStyle w:val="Listaszerbekezds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Menedzsment</w:t>
      </w:r>
    </w:p>
    <w:p w14:paraId="2EA28BFD" w14:textId="77777777" w:rsidR="006649A2" w:rsidRPr="006649A2" w:rsidRDefault="006649A2" w:rsidP="007D3DD1">
      <w:pPr>
        <w:pStyle w:val="Listaszerbekezds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Termelésmenedzsment</w:t>
      </w:r>
    </w:p>
    <w:p w14:paraId="2CE1332A" w14:textId="77777777" w:rsidR="006649A2" w:rsidRPr="006649A2" w:rsidRDefault="006649A2" w:rsidP="007D3DD1">
      <w:pPr>
        <w:pStyle w:val="Listaszerbekezds"/>
        <w:numPr>
          <w:ilvl w:val="0"/>
          <w:numId w:val="4"/>
        </w:numPr>
        <w:tabs>
          <w:tab w:val="decimal" w:pos="-1260"/>
          <w:tab w:val="decimal" w:pos="1701"/>
        </w:tabs>
        <w:spacing w:before="72" w:after="0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Stratégia menedzsment</w:t>
      </w:r>
    </w:p>
    <w:p w14:paraId="5674AC52" w14:textId="77777777" w:rsidR="006649A2" w:rsidRPr="006649A2" w:rsidRDefault="006649A2" w:rsidP="007D3DD1">
      <w:pPr>
        <w:pStyle w:val="Listaszerbekezds"/>
        <w:numPr>
          <w:ilvl w:val="0"/>
          <w:numId w:val="4"/>
        </w:numPr>
        <w:tabs>
          <w:tab w:val="decimal" w:pos="-1260"/>
          <w:tab w:val="decimal" w:pos="1701"/>
        </w:tabs>
        <w:spacing w:before="144" w:after="0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Humánerőforrás menedzsment </w:t>
      </w:r>
    </w:p>
    <w:p w14:paraId="5503AC5D" w14:textId="78F340D2" w:rsidR="006649A2" w:rsidRPr="006649A2" w:rsidRDefault="006649A2" w:rsidP="007D3DD1">
      <w:pPr>
        <w:tabs>
          <w:tab w:val="decimal" w:pos="-468"/>
          <w:tab w:val="decimal" w:pos="1440"/>
        </w:tabs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Az írásbeli vizsga teszt formájában történik, a tesztlap 50 tesztkérdést fog tartalmazni (20 alapvető gazdasági ismeretekről és 10-10  szakismeretekről). </w:t>
      </w:r>
    </w:p>
    <w:p w14:paraId="08F85F2E" w14:textId="7D04A97D" w:rsidR="006649A2" w:rsidRPr="006649A2" w:rsidRDefault="006649A2" w:rsidP="007D3DD1">
      <w:pPr>
        <w:tabs>
          <w:tab w:val="decimal" w:pos="-468"/>
          <w:tab w:val="decimal" w:pos="1440"/>
        </w:tabs>
        <w:spacing w:before="18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lastRenderedPageBreak/>
        <w:t>A dolgozatok javítását a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>z államvizsga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bizottság tagjai a helyszínen elvégzik, a hallagató jelenlétében, aki aláírásával </w:t>
      </w:r>
      <w:r>
        <w:rPr>
          <w:rFonts w:ascii="Times New Roman" w:hAnsi="Times New Roman" w:cs="Times New Roman"/>
          <w:sz w:val="24"/>
          <w:szCs w:val="24"/>
          <w:lang w:val="ro-RO"/>
        </w:rPr>
        <w:t>tudomásúl veszi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a vizsgateszt eredményét. </w:t>
      </w:r>
    </w:p>
    <w:p w14:paraId="4FC4C8F7" w14:textId="5F8473A6" w:rsidR="00AE2CC2" w:rsidRDefault="006649A2" w:rsidP="00AE2CC2">
      <w:pPr>
        <w:spacing w:before="360" w:line="276" w:lineRule="auto"/>
        <w:ind w:left="216" w:hanging="21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b/>
          <w:sz w:val="24"/>
          <w:szCs w:val="24"/>
          <w:lang w:val="ro-RO"/>
        </w:rPr>
        <w:t>P2. Az államvizsga dolgozat értékelését, bemutatásának és megvédésének értékelését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az államvizsga bizotts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 xml:space="preserve">ág minden egyes tagja </w:t>
      </w:r>
      <w:r w:rsidR="00AE2CC2"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 xml:space="preserve">és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>10 közötti egész szá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 xml:space="preserve">mokkal 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>értékeli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 xml:space="preserve"> és ezek számtani átlagból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két tízedes pontossággal </w:t>
      </w:r>
      <w:r w:rsidR="00AE2CC2">
        <w:rPr>
          <w:rFonts w:ascii="Times New Roman" w:hAnsi="Times New Roman" w:cs="Times New Roman"/>
          <w:sz w:val="24"/>
          <w:szCs w:val="24"/>
          <w:lang w:val="ro-RO"/>
        </w:rPr>
        <w:t>kerekítés nélkül számítják ki a szakdolgozat érdemjegyé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t. </w:t>
      </w:r>
    </w:p>
    <w:p w14:paraId="7678AA0E" w14:textId="75318B56" w:rsidR="00AE2CC2" w:rsidRPr="006649A2" w:rsidRDefault="00AE2CC2" w:rsidP="00AE2CC2">
      <w:pPr>
        <w:tabs>
          <w:tab w:val="decimal" w:pos="720"/>
        </w:tabs>
        <w:spacing w:before="108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Az államvizsga jegy kiszámolása a két vizsgapróba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(P1 és P2)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számtani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 átlagaként számoljuk ki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két tízedes pontossággal </w:t>
      </w:r>
      <w:r>
        <w:rPr>
          <w:rFonts w:ascii="Times New Roman" w:hAnsi="Times New Roman" w:cs="Times New Roman"/>
          <w:sz w:val="24"/>
          <w:szCs w:val="24"/>
          <w:lang w:val="ro-RO"/>
        </w:rPr>
        <w:t>kerekítés nélkül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>Az államvizsga teljesítésének feltétle a 6,00-os osztályzat elérése, és a mindk</w:t>
      </w:r>
      <w:r>
        <w:rPr>
          <w:rFonts w:ascii="Times New Roman" w:hAnsi="Times New Roman" w:cs="Times New Roman"/>
          <w:sz w:val="24"/>
          <w:szCs w:val="24"/>
          <w:lang w:val="ro-RO"/>
        </w:rPr>
        <w:t>ét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2724">
        <w:rPr>
          <w:rFonts w:ascii="Times New Roman" w:hAnsi="Times New Roman" w:cs="Times New Roman"/>
          <w:sz w:val="24"/>
          <w:szCs w:val="24"/>
          <w:lang w:val="ro-RO"/>
        </w:rPr>
        <w:t>vizsgá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n legalább az 5,00-ös osztályzat elérése. </w:t>
      </w:r>
    </w:p>
    <w:p w14:paraId="14894619" w14:textId="77777777" w:rsidR="00952724" w:rsidRPr="006649A2" w:rsidRDefault="00952724" w:rsidP="00952724">
      <w:pPr>
        <w:spacing w:before="36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Az államvizsgára jelentkező teljes mértékben felel a szakirodalom helyes használatáért, pontos megjelöléséért. Plágium (hivatkozás nélkül felhasznált </w:t>
      </w:r>
      <w:r>
        <w:rPr>
          <w:rFonts w:ascii="Times New Roman" w:hAnsi="Times New Roman" w:cs="Times New Roman"/>
          <w:sz w:val="24"/>
          <w:szCs w:val="24"/>
          <w:lang w:val="ro-RO"/>
        </w:rPr>
        <w:t>szöveg</w:t>
      </w:r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) felmerülése esetén az államvizsgára jelentkező végzős hallgatót kizárással szankcionáljuk. </w:t>
      </w:r>
    </w:p>
    <w:p w14:paraId="40F26CDE" w14:textId="29AC3D9F" w:rsidR="006649A2" w:rsidRPr="006649A2" w:rsidRDefault="006649A2" w:rsidP="00AE2CC2">
      <w:pPr>
        <w:spacing w:before="360" w:line="276" w:lineRule="auto"/>
        <w:ind w:left="216" w:hanging="21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6649A2">
        <w:rPr>
          <w:rFonts w:ascii="Times New Roman" w:hAnsi="Times New Roman" w:cs="Times New Roman"/>
          <w:sz w:val="24"/>
          <w:szCs w:val="24"/>
          <w:lang w:val="ro-RO"/>
        </w:rPr>
        <w:t xml:space="preserve">Az államvizsga dolgozatok bemutatása és védése nyilvános. </w:t>
      </w:r>
    </w:p>
    <w:p w14:paraId="254BDEE9" w14:textId="77777777" w:rsidR="007D3DD1" w:rsidRDefault="007D3DD1" w:rsidP="007D3DD1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7FE3E1B" w14:textId="2E9AE8A3" w:rsidR="00DD7677" w:rsidRPr="006649A2" w:rsidRDefault="006649A2" w:rsidP="007D3DD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14831" w14:textId="77777777" w:rsidR="003F2EA3" w:rsidRPr="006649A2" w:rsidRDefault="003F2EA3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33BA" w14:textId="262E2CCC" w:rsidR="003F2EA3" w:rsidRPr="006649A2" w:rsidRDefault="003F2EA3" w:rsidP="00DD7677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6649A2">
        <w:rPr>
          <w:rFonts w:ascii="Times New Roman" w:hAnsi="Times New Roman" w:cs="Times New Roman"/>
          <w:sz w:val="24"/>
          <w:szCs w:val="24"/>
        </w:rPr>
        <w:t>Nagyvárad, 201</w:t>
      </w:r>
      <w:r w:rsidR="007D3DD1">
        <w:rPr>
          <w:rFonts w:ascii="Times New Roman" w:hAnsi="Times New Roman" w:cs="Times New Roman"/>
          <w:sz w:val="24"/>
          <w:szCs w:val="24"/>
        </w:rPr>
        <w:t>8</w:t>
      </w:r>
      <w:r w:rsidRPr="006649A2">
        <w:rPr>
          <w:rFonts w:ascii="Times New Roman" w:hAnsi="Times New Roman" w:cs="Times New Roman"/>
          <w:sz w:val="24"/>
          <w:szCs w:val="24"/>
        </w:rPr>
        <w:t xml:space="preserve">. </w:t>
      </w:r>
      <w:r w:rsidR="007D3DD1">
        <w:rPr>
          <w:rFonts w:ascii="Times New Roman" w:hAnsi="Times New Roman" w:cs="Times New Roman"/>
          <w:sz w:val="24"/>
          <w:szCs w:val="24"/>
        </w:rPr>
        <w:t>november</w:t>
      </w:r>
      <w:r w:rsidRPr="006649A2">
        <w:rPr>
          <w:rFonts w:ascii="Times New Roman" w:hAnsi="Times New Roman" w:cs="Times New Roman"/>
          <w:sz w:val="24"/>
          <w:szCs w:val="24"/>
        </w:rPr>
        <w:t xml:space="preserve"> </w:t>
      </w:r>
      <w:r w:rsidR="007D3DD1">
        <w:rPr>
          <w:rFonts w:ascii="Times New Roman" w:hAnsi="Times New Roman" w:cs="Times New Roman"/>
          <w:sz w:val="24"/>
          <w:szCs w:val="24"/>
        </w:rPr>
        <w:t>2</w:t>
      </w:r>
      <w:r w:rsidRPr="006649A2">
        <w:rPr>
          <w:rFonts w:ascii="Times New Roman" w:hAnsi="Times New Roman" w:cs="Times New Roman"/>
          <w:sz w:val="24"/>
          <w:szCs w:val="24"/>
        </w:rPr>
        <w:t>9.</w:t>
      </w:r>
    </w:p>
    <w:p w14:paraId="3E2E37FD" w14:textId="22F4488F" w:rsidR="00696A5E" w:rsidRPr="006649A2" w:rsidRDefault="00696A5E" w:rsidP="00DD7677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6C90D90E" w:rsidR="00AB635B" w:rsidRPr="006649A2" w:rsidRDefault="006649A2" w:rsidP="006649A2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49A2">
        <w:rPr>
          <w:rFonts w:ascii="Times New Roman" w:hAnsi="Times New Roman" w:cs="Times New Roman"/>
          <w:sz w:val="24"/>
          <w:szCs w:val="24"/>
        </w:rPr>
        <w:t>Fogarasi József</w:t>
      </w:r>
    </w:p>
    <w:p w14:paraId="38AEDF62" w14:textId="4BAF8F4F" w:rsidR="00AB635B" w:rsidRPr="006649A2" w:rsidRDefault="006649A2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49A2">
        <w:rPr>
          <w:rFonts w:ascii="Times New Roman" w:hAnsi="Times New Roman" w:cs="Times New Roman"/>
          <w:sz w:val="24"/>
          <w:szCs w:val="24"/>
        </w:rPr>
        <w:t xml:space="preserve">tanszékvezető </w:t>
      </w:r>
      <w:r w:rsidR="007F5EB2" w:rsidRPr="006649A2">
        <w:rPr>
          <w:rFonts w:ascii="Times New Roman" w:hAnsi="Times New Roman" w:cs="Times New Roman"/>
          <w:sz w:val="24"/>
          <w:szCs w:val="24"/>
        </w:rPr>
        <w:t xml:space="preserve">egyetemi </w:t>
      </w:r>
      <w:r w:rsidRPr="006649A2">
        <w:rPr>
          <w:rFonts w:ascii="Times New Roman" w:hAnsi="Times New Roman" w:cs="Times New Roman"/>
          <w:sz w:val="24"/>
          <w:szCs w:val="24"/>
        </w:rPr>
        <w:t>tanár</w:t>
      </w:r>
    </w:p>
    <w:p w14:paraId="0778EC93" w14:textId="77777777" w:rsidR="00D12DBB" w:rsidRPr="00DD7677" w:rsidRDefault="00D12DBB" w:rsidP="00DD7677">
      <w:pPr>
        <w:spacing w:before="120" w:after="120" w:line="276" w:lineRule="auto"/>
        <w:rPr>
          <w:rFonts w:ascii="Times" w:hAnsi="Times"/>
          <w:sz w:val="24"/>
          <w:szCs w:val="24"/>
        </w:rPr>
      </w:pPr>
    </w:p>
    <w:sectPr w:rsidR="00D12DBB" w:rsidRPr="00DD7677" w:rsidSect="007D3DD1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614E" w14:textId="77777777" w:rsidR="001159A9" w:rsidRDefault="001159A9" w:rsidP="003F2EA3">
      <w:pPr>
        <w:spacing w:after="0" w:line="240" w:lineRule="auto"/>
      </w:pPr>
      <w:r>
        <w:separator/>
      </w:r>
    </w:p>
  </w:endnote>
  <w:endnote w:type="continuationSeparator" w:id="0">
    <w:p w14:paraId="0E745641" w14:textId="77777777" w:rsidR="001159A9" w:rsidRDefault="001159A9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E348" w14:textId="77777777" w:rsidR="001159A9" w:rsidRDefault="001159A9" w:rsidP="003F2EA3">
      <w:pPr>
        <w:spacing w:after="0" w:line="240" w:lineRule="auto"/>
      </w:pPr>
      <w:r>
        <w:separator/>
      </w:r>
    </w:p>
  </w:footnote>
  <w:footnote w:type="continuationSeparator" w:id="0">
    <w:p w14:paraId="5AD6D396" w14:textId="77777777" w:rsidR="001159A9" w:rsidRDefault="001159A9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lfej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lfej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lfej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lfej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 w15:restartNumberingAfterBreak="0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B"/>
    <w:rsid w:val="001159A9"/>
    <w:rsid w:val="00190E4C"/>
    <w:rsid w:val="00316BE8"/>
    <w:rsid w:val="0034779C"/>
    <w:rsid w:val="003F2EA3"/>
    <w:rsid w:val="006649A2"/>
    <w:rsid w:val="00696A5E"/>
    <w:rsid w:val="007853CD"/>
    <w:rsid w:val="00794EB4"/>
    <w:rsid w:val="007D3DD1"/>
    <w:rsid w:val="007F5EB2"/>
    <w:rsid w:val="00952724"/>
    <w:rsid w:val="00A0102B"/>
    <w:rsid w:val="00A436A4"/>
    <w:rsid w:val="00A74656"/>
    <w:rsid w:val="00AB635B"/>
    <w:rsid w:val="00AE2CC2"/>
    <w:rsid w:val="00B05390"/>
    <w:rsid w:val="00B9709F"/>
    <w:rsid w:val="00C90F2F"/>
    <w:rsid w:val="00D12DBB"/>
    <w:rsid w:val="00D97CC2"/>
    <w:rsid w:val="00DD7677"/>
    <w:rsid w:val="00E03757"/>
    <w:rsid w:val="00E05E8C"/>
    <w:rsid w:val="00E42DC3"/>
    <w:rsid w:val="00E5601F"/>
    <w:rsid w:val="00E607C8"/>
    <w:rsid w:val="00E744AD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3F290"/>
  <w15:docId w15:val="{EC49DB83-FD9B-49BA-B2D6-710C404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EA3"/>
  </w:style>
  <w:style w:type="paragraph" w:styleId="llb">
    <w:name w:val="footer"/>
    <w:basedOn w:val="Norml"/>
    <w:link w:val="llb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EA3"/>
  </w:style>
  <w:style w:type="paragraph" w:styleId="Buborkszveg">
    <w:name w:val="Balloon Text"/>
    <w:basedOn w:val="Norml"/>
    <w:link w:val="Buborkszveg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649A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Enikő Zita</dc:creator>
  <cp:keywords/>
  <dc:description/>
  <cp:lastModifiedBy>Fogarasi József</cp:lastModifiedBy>
  <cp:revision>2</cp:revision>
  <cp:lastPrinted>2017-09-19T12:57:00Z</cp:lastPrinted>
  <dcterms:created xsi:type="dcterms:W3CDTF">2018-12-13T15:11:00Z</dcterms:created>
  <dcterms:modified xsi:type="dcterms:W3CDTF">2018-12-13T15:11:00Z</dcterms:modified>
</cp:coreProperties>
</file>