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CE6" w14:textId="77777777" w:rsidR="00B37E01" w:rsidRDefault="00B37E01" w:rsidP="00B37E01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4A5025B6" w14:textId="77777777" w:rsidR="00B37E01" w:rsidRDefault="00B37E01" w:rsidP="00B37E01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7FC38F01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C521C0B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522"/>
      </w:tblGrid>
      <w:tr w:rsidR="00B37E01" w:rsidRPr="001B43FF" w14:paraId="031A5A21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7D14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31D" w14:textId="77777777" w:rsidR="00B37E01" w:rsidRPr="001B43FF" w:rsidRDefault="00E874E7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Univertitatea Creştina Partium</w:t>
            </w:r>
          </w:p>
        </w:tc>
      </w:tr>
      <w:tr w:rsidR="0012727F" w:rsidRPr="001B43FF" w14:paraId="469F3381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841" w14:textId="77777777" w:rsidR="0012727F" w:rsidRPr="001B43FF" w:rsidRDefault="0012727F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BC29" w14:textId="77777777" w:rsidR="0012727F" w:rsidRPr="001B43FF" w:rsidRDefault="0012727F" w:rsidP="0012727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Ştiinţe Economice</w:t>
            </w:r>
            <w:r w:rsidR="004708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Sociale</w:t>
            </w:r>
          </w:p>
        </w:tc>
      </w:tr>
      <w:tr w:rsidR="0012727F" w:rsidRPr="001B43FF" w14:paraId="1437726B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C80F" w14:textId="77777777" w:rsidR="0012727F" w:rsidRPr="001B43FF" w:rsidRDefault="0012727F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CC61" w14:textId="77777777" w:rsidR="0012727F" w:rsidRPr="001B43FF" w:rsidRDefault="004708A4" w:rsidP="0012727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Economie</w:t>
            </w:r>
          </w:p>
        </w:tc>
      </w:tr>
      <w:tr w:rsidR="0012727F" w:rsidRPr="001B43FF" w14:paraId="16A564BA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9CC" w14:textId="77777777" w:rsidR="0012727F" w:rsidRPr="001B43FF" w:rsidRDefault="0012727F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300F" w14:textId="502D4DA4" w:rsidR="0012727F" w:rsidRPr="001B43FF" w:rsidRDefault="00C143A9" w:rsidP="0012727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1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Administrarea Afacerilor</w:t>
            </w:r>
          </w:p>
        </w:tc>
      </w:tr>
      <w:tr w:rsidR="0012727F" w:rsidRPr="001B43FF" w14:paraId="712FD718" w14:textId="77777777">
        <w:trPr>
          <w:trHeight w:hRule="exact" w:val="288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ECAA" w14:textId="77777777" w:rsidR="0012727F" w:rsidRPr="001B43FF" w:rsidRDefault="0012727F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F54" w14:textId="77777777" w:rsidR="0012727F" w:rsidRPr="001B43FF" w:rsidRDefault="0012727F" w:rsidP="0012727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Licență</w:t>
            </w:r>
          </w:p>
        </w:tc>
      </w:tr>
      <w:tr w:rsidR="0012727F" w:rsidRPr="001B43FF" w14:paraId="0D7024F9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9E0B" w14:textId="77777777" w:rsidR="0012727F" w:rsidRPr="001B43FF" w:rsidRDefault="0012727F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663B" w14:textId="77777777" w:rsidR="0012727F" w:rsidRDefault="00C143A9" w:rsidP="008323E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  <w:p w14:paraId="7CCADC3E" w14:textId="0DFC91D6" w:rsidR="00C143A9" w:rsidRPr="001B43FF" w:rsidRDefault="00C143A9" w:rsidP="008323E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2470E0B" w14:textId="77777777" w:rsidR="00B37E01" w:rsidRDefault="00B37E01" w:rsidP="00B37E01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AF28E92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566"/>
      </w:tblGrid>
      <w:tr w:rsidR="00B37E01" w:rsidRPr="001B43FF" w14:paraId="2970F51D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0F5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081" w14:textId="5C3DE9DE" w:rsidR="00B37E01" w:rsidRPr="001B43FF" w:rsidRDefault="007267E3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Managementul </w:t>
            </w:r>
            <w:r w:rsidR="004708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Invetiți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</w:t>
            </w:r>
            <w:r w:rsidR="00C14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M32</w:t>
            </w:r>
            <w:r w:rsidR="002D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</w:t>
            </w:r>
          </w:p>
        </w:tc>
      </w:tr>
      <w:tr w:rsidR="00B37E01" w:rsidRPr="001B43FF" w14:paraId="2492BB3D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219D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A33" w14:textId="77777777" w:rsidR="00B37E01" w:rsidRPr="00777715" w:rsidRDefault="008323E4" w:rsidP="008323E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conferentiar 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Tarnóczi Tibor</w:t>
            </w:r>
          </w:p>
        </w:tc>
      </w:tr>
      <w:tr w:rsidR="003A19AA" w:rsidRPr="001B43FF" w14:paraId="433E6442" w14:textId="77777777" w:rsidTr="005F72AD">
        <w:trPr>
          <w:trHeight w:hRule="exact" w:val="349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DC4B" w14:textId="77777777" w:rsidR="003A19AA" w:rsidRPr="001B43FF" w:rsidRDefault="003A19AA" w:rsidP="003A19A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783" w14:textId="77777777" w:rsidR="003A19AA" w:rsidRPr="001B43FF" w:rsidRDefault="008323E4" w:rsidP="008323E4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Dr.</w:t>
            </w:r>
            <w:r w:rsidR="003A1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Kulcsár Edina</w:t>
            </w:r>
            <w:r w:rsidR="003A1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3A19AA" w:rsidRPr="001B43FF" w14:paraId="1B7015DF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F62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069" w14:textId="277F5DD1" w:rsidR="003A19AA" w:rsidRPr="001B43FF" w:rsidRDefault="002D7961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3A19AA" w:rsidRPr="001B43FF" w14:paraId="5DF0A482" w14:textId="77777777" w:rsidTr="005C1F1F">
        <w:trPr>
          <w:trHeight w:hRule="exact" w:val="288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CACD" w14:textId="77777777" w:rsidR="003A19AA" w:rsidRPr="001B43FF" w:rsidRDefault="003A19AA" w:rsidP="003A19A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C8E" w14:textId="749A47E2" w:rsidR="003A19AA" w:rsidRPr="001B43FF" w:rsidRDefault="002D7961" w:rsidP="003A19A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3A19AA" w:rsidRPr="001B43FF" w14:paraId="37BB7EC0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FA8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778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3A19AA" w:rsidRPr="001B43FF" w14:paraId="2AD0D5EB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285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8D4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</w:t>
            </w:r>
          </w:p>
        </w:tc>
      </w:tr>
    </w:tbl>
    <w:p w14:paraId="28AB573D" w14:textId="77777777" w:rsidR="00B37E01" w:rsidRDefault="00B37E01" w:rsidP="00B37E01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03E81D8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721"/>
        <w:gridCol w:w="1881"/>
        <w:gridCol w:w="723"/>
        <w:gridCol w:w="2322"/>
        <w:gridCol w:w="734"/>
      </w:tblGrid>
      <w:tr w:rsidR="00B37E01" w:rsidRPr="001B43FF" w14:paraId="02EDB4D3" w14:textId="77777777">
        <w:trPr>
          <w:trHeight w:hRule="exact" w:val="286"/>
        </w:trPr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2EA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DDA9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9F1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2AD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D811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956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37E01" w:rsidRPr="001B43FF" w14:paraId="71822263" w14:textId="77777777">
        <w:trPr>
          <w:trHeight w:hRule="exact" w:val="286"/>
        </w:trPr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A830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39B8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1133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4B2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255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AF6A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B37E01" w:rsidRPr="001B43FF" w14:paraId="333B166C" w14:textId="77777777">
        <w:trPr>
          <w:trHeight w:hRule="exact" w:val="288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289A" w14:textId="77777777"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082" w14:textId="3AFA40E3" w:rsidR="00B37E01" w:rsidRPr="001B43FF" w:rsidRDefault="00180994" w:rsidP="00B37E01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37E01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B37E01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B37E01" w:rsidRPr="001B43FF" w14:paraId="5BE16A00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3BD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96F2" w14:textId="40288400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2D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809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B37E01" w:rsidRPr="001B43FF" w14:paraId="416707CF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2A8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AD01" w14:textId="154471C1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DB2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D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37E01" w:rsidRPr="001B43FF" w14:paraId="5E6D61A0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613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A291" w14:textId="77777777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DB2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37E01" w:rsidRPr="001B43FF" w14:paraId="3C2DA14E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5DF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152" w14:textId="77777777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DB2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37E01" w:rsidRPr="001B43FF" w14:paraId="36F0F892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0FF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414D" w14:textId="77777777" w:rsidR="00B37E01" w:rsidRPr="001B43FF" w:rsidRDefault="00DB2B3B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B551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B37E01" w:rsidRPr="001B43FF" w14:paraId="322A495C" w14:textId="77777777">
        <w:trPr>
          <w:trHeight w:hRule="exact" w:val="288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B76" w14:textId="77777777"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4037" w14:textId="307049BE" w:rsidR="00B37E01" w:rsidRPr="00B551D1" w:rsidRDefault="00B551D1" w:rsidP="00B4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2D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B37E01" w:rsidRPr="001B43FF" w14:paraId="232A8B92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1DEC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5DB" w14:textId="6667A152" w:rsidR="00B37E01" w:rsidRPr="001B43FF" w:rsidRDefault="002D7961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1809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B37E01" w:rsidRPr="001B43FF" w14:paraId="150BC7D6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2101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es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E958" w14:textId="147AD4CF" w:rsidR="00B37E01" w:rsidRPr="001B43FF" w:rsidRDefault="0012727F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809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B37E01" w:rsidRPr="001B43FF" w14:paraId="76270170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21AC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E2" w14:textId="50003586" w:rsidR="00B37E01" w:rsidRPr="001B43FF" w:rsidRDefault="002D7961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14:paraId="516F2BCF" w14:textId="77777777"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0F0836F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5EF0DFF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8257"/>
      </w:tblGrid>
      <w:tr w:rsidR="00B37E01" w:rsidRPr="001B43FF" w14:paraId="6ADDCD6D" w14:textId="77777777">
        <w:trPr>
          <w:trHeight w:hRule="exact" w:val="286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ACDB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1064" w14:textId="77777777" w:rsidR="00B37E01" w:rsidRPr="001B43FF" w:rsidRDefault="00B37E01" w:rsidP="00B37E01">
            <w:pPr>
              <w:rPr>
                <w:lang w:val="ro-RO"/>
              </w:rPr>
            </w:pPr>
          </w:p>
        </w:tc>
      </w:tr>
      <w:tr w:rsidR="00B37E01" w:rsidRPr="001B43FF" w14:paraId="3E418674" w14:textId="77777777">
        <w:trPr>
          <w:trHeight w:hRule="exact" w:val="288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CD9A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49" w14:textId="77777777" w:rsidR="00B37E01" w:rsidRPr="00075B48" w:rsidRDefault="002D2DDF" w:rsidP="00B37E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30514"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Operare calculator</w:t>
            </w:r>
            <w:r w:rsidR="00075B48"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(calcule tabelare – excel)</w:t>
            </w:r>
            <w:r w:rsidR="00A30514"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72CFD43F" w14:textId="77777777" w:rsidR="00B37E01" w:rsidRDefault="00B37E01" w:rsidP="00B37E01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2A0E795D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8529DA9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5366"/>
      </w:tblGrid>
      <w:tr w:rsidR="00B37E01" w:rsidRPr="001B43FF" w14:paraId="176E1B83" w14:textId="77777777">
        <w:trPr>
          <w:trHeight w:hRule="exact" w:val="286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AB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89B" w14:textId="77777777" w:rsidR="00B37E01" w:rsidRPr="00075B48" w:rsidRDefault="00075B48" w:rsidP="00B37E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curs dotat cu proiector </w:t>
            </w:r>
          </w:p>
        </w:tc>
      </w:tr>
      <w:tr w:rsidR="00B37E01" w:rsidRPr="001B43FF" w14:paraId="343F620F" w14:textId="77777777">
        <w:trPr>
          <w:trHeight w:hRule="exact" w:val="272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24F6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04C" w14:textId="77777777" w:rsidR="00B37E01" w:rsidRPr="001B43FF" w:rsidRDefault="00075B48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Laborator calculatoare</w:t>
            </w:r>
          </w:p>
        </w:tc>
      </w:tr>
    </w:tbl>
    <w:p w14:paraId="7EA1BA1A" w14:textId="77777777" w:rsidR="00B37E01" w:rsidRDefault="00B37E01" w:rsidP="00B37E01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1D6D83CA" w14:textId="77777777" w:rsidR="00B37E01" w:rsidRDefault="00345E9D" w:rsidP="00B37E01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A6AF0F" wp14:editId="12969FB4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255" r="1397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382AC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B37E01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0D65981B" w14:textId="77777777" w:rsidR="00B37E01" w:rsidRDefault="00B37E01" w:rsidP="00B37E01">
      <w:pPr>
        <w:spacing w:after="0"/>
        <w:rPr>
          <w:rFonts w:ascii="Times New Roman" w:hAnsi="Times New Roman" w:cs="Times New Roman"/>
          <w:lang w:val="ro-RO"/>
        </w:rPr>
        <w:sectPr w:rsidR="00B37E01" w:rsidSect="00817F48">
          <w:pgSz w:w="12240" w:h="15840"/>
          <w:pgMar w:top="1338" w:right="919" w:bottom="278" w:left="919" w:header="709" w:footer="709" w:gutter="0"/>
          <w:cols w:space="708"/>
        </w:sectPr>
      </w:pPr>
    </w:p>
    <w:p w14:paraId="0D88EE5F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977"/>
      </w:tblGrid>
      <w:tr w:rsidR="00B37E01" w:rsidRPr="001B43FF" w14:paraId="35662BFF" w14:textId="77777777" w:rsidTr="00180994">
        <w:trPr>
          <w:trHeight w:hRule="exact" w:val="1785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C94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Hlk518390854"/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r w:rsidR="00817F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3FC1" w14:textId="77777777" w:rsidR="00180994" w:rsidRPr="00180994" w:rsidRDefault="00180994" w:rsidP="0018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C6.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Utilizarea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bazelor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date,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informații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cunoștințe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aplicarea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tehnicilor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procedurilor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manageriale</w:t>
            </w:r>
            <w:proofErr w:type="spellEnd"/>
          </w:p>
          <w:p w14:paraId="0724B458" w14:textId="77777777" w:rsidR="00180994" w:rsidRPr="00180994" w:rsidRDefault="00180994" w:rsidP="0018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C6.1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Definirea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conceptelor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utilizarea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bazelor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date,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informații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cunoștințe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managerial</w:t>
            </w:r>
          </w:p>
          <w:p w14:paraId="6FD765B8" w14:textId="262756BB" w:rsidR="00C939DB" w:rsidRPr="00530590" w:rsidRDefault="00180994" w:rsidP="00180994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C6.4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Selectarea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tehnicilor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procedurilor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utilizarea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bazelor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date,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informații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cunoștințe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1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managerial</w:t>
            </w:r>
          </w:p>
        </w:tc>
      </w:tr>
      <w:tr w:rsidR="00180994" w:rsidRPr="001B43FF" w14:paraId="78346DC1" w14:textId="77777777" w:rsidTr="002D37B7">
        <w:trPr>
          <w:trHeight w:hRule="exact" w:val="1129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BB2" w14:textId="77777777" w:rsidR="00180994" w:rsidRPr="001B43FF" w:rsidRDefault="00180994" w:rsidP="0018099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5ED" w14:textId="77777777" w:rsidR="00180994" w:rsidRPr="00180994" w:rsidRDefault="00180994" w:rsidP="00180994">
            <w:pPr>
              <w:spacing w:after="0" w:line="240" w:lineRule="auto"/>
              <w:ind w:left="457" w:right="11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CT.1</w:t>
            </w:r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principiilor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riguroasă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responsabilă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D4387" w14:textId="7265BF64" w:rsidR="00180994" w:rsidRPr="00180994" w:rsidRDefault="00180994" w:rsidP="00180994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CT.2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rolurilor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responsabilităților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plurispecializată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relaționare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94"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</w:p>
        </w:tc>
      </w:tr>
      <w:bookmarkEnd w:id="0"/>
    </w:tbl>
    <w:p w14:paraId="0E636B8B" w14:textId="77777777"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72172AA" w14:textId="77777777"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79389BF3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977"/>
      </w:tblGrid>
      <w:tr w:rsidR="00B37E01" w:rsidRPr="001B43FF" w14:paraId="30ADAC6B" w14:textId="77777777" w:rsidTr="002D37B7">
        <w:trPr>
          <w:trHeight w:hRule="exact" w:val="586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C253" w14:textId="77777777" w:rsidR="00B37E01" w:rsidRPr="001B43FF" w:rsidRDefault="00B37E01" w:rsidP="0000293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1" w:name="_Hlk518390872"/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 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62B" w14:textId="77777777" w:rsidR="00B37E01" w:rsidRPr="00530590" w:rsidRDefault="00F90379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Însuşirea </w:t>
            </w:r>
            <w:r w:rsidR="008F4A6F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conceptelor și elementelor </w:t>
            </w:r>
            <w:r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fundamentale </w:t>
            </w:r>
            <w:r w:rsidR="00002931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contemporane </w:t>
            </w:r>
            <w:r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 teoriei </w:t>
            </w:r>
            <w:r w:rsidR="008F4A6F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practicii </w:t>
            </w:r>
            <w:r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finanţelor </w:t>
            </w:r>
            <w:r w:rsidR="008F4A6F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corporative privind </w:t>
            </w:r>
            <w:r w:rsidR="00002931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deciziilor de investiții</w:t>
            </w:r>
            <w:r w:rsid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directe</w:t>
            </w:r>
            <w:r w:rsidR="00002931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 finanțare</w:t>
            </w:r>
            <w:r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B37E01" w:rsidRPr="001B43FF" w14:paraId="3022AE35" w14:textId="77777777" w:rsidTr="002D37B7">
        <w:trPr>
          <w:trHeight w:hRule="exact" w:val="1136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54D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CEDD" w14:textId="77777777" w:rsidR="00B37E01" w:rsidRPr="00530590" w:rsidRDefault="00F90379" w:rsidP="00B37E01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Înţelegerea funcţionării </w:t>
            </w:r>
            <w:r w:rsidR="00002931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dezvoltării intreprinderilor </w:t>
            </w:r>
            <w:r w:rsidR="002D3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 aspect</w:t>
            </w:r>
            <w:r w:rsidR="00002931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financiar, însușirea metodelor contemporane privind evaluarea investițiilor directe și a posibilităților de finanțare a acestora, </w:t>
            </w:r>
            <w:r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capacitatea </w:t>
            </w:r>
            <w:r w:rsidR="00002931" w:rsidRPr="000029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aplicării practice a metodelor de analiză și modelare însușite.</w:t>
            </w:r>
          </w:p>
        </w:tc>
      </w:tr>
      <w:bookmarkEnd w:id="1"/>
    </w:tbl>
    <w:p w14:paraId="3D81EA64" w14:textId="77777777" w:rsidR="00B37E01" w:rsidRPr="00D966D0" w:rsidRDefault="00B37E01" w:rsidP="00B37E01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3C09DA14" w14:textId="77777777" w:rsidR="00B37E01" w:rsidRDefault="00B37E01" w:rsidP="00B37E01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51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1"/>
        <w:gridCol w:w="2805"/>
        <w:gridCol w:w="1191"/>
      </w:tblGrid>
      <w:tr w:rsidR="00B37E01" w:rsidRPr="001B43FF" w14:paraId="27E2B2D1" w14:textId="77777777" w:rsidTr="00D966D0">
        <w:trPr>
          <w:trHeight w:hRule="exact" w:val="286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0808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01C8" w14:textId="77777777" w:rsidR="00B37E01" w:rsidRPr="001B43FF" w:rsidRDefault="00B37E01" w:rsidP="00B37E0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E8F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B37E01" w:rsidRPr="001B43FF" w14:paraId="2D5BB9C7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BE9D" w14:textId="77777777" w:rsidR="00B37E01" w:rsidRPr="009729E5" w:rsidRDefault="004D053D" w:rsidP="003A19AA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9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Fundamentarea deciziilor de investiții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59D7" w14:textId="77777777" w:rsidR="00B37E01" w:rsidRPr="001B43FF" w:rsidRDefault="00E22AC2" w:rsidP="00E22AC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478D" w14:textId="77777777" w:rsidR="00B37E01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E22AC2" w:rsidRPr="001B43FF" w14:paraId="18836845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C629" w14:textId="77777777" w:rsidR="00E22AC2" w:rsidRPr="009729E5" w:rsidRDefault="00F951C0" w:rsidP="003A19AA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9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strategiei în deciziile de investiții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D595" w14:textId="77777777" w:rsidR="00E22AC2" w:rsidRDefault="00E22AC2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81EE" w14:textId="77777777" w:rsidR="00E22AC2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704AF6E0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EC9F" w14:textId="77777777" w:rsidR="00941390" w:rsidRPr="009729E5" w:rsidRDefault="00CF27F8" w:rsidP="00941390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9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Relația dintre deciziile de investiții și </w:t>
            </w:r>
            <w:r w:rsidR="00941390" w:rsidRPr="009729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29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performanț</w:t>
            </w:r>
            <w:r w:rsidR="00C14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firmei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432A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CF5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7F44E76D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E398" w14:textId="77777777" w:rsidR="00941390" w:rsidRPr="00CB02D3" w:rsidRDefault="00C148E2" w:rsidP="00C148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02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Determinarea necesarului de investiții și structura pieței</w:t>
            </w:r>
            <w:r w:rsidR="00941390" w:rsidRPr="00CB02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F40E734" w14:textId="77777777" w:rsidR="00941390" w:rsidRPr="00CB02D3" w:rsidRDefault="00941390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9D71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D317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525A4D7A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B25" w14:textId="77777777" w:rsidR="00941390" w:rsidRPr="00CB02D3" w:rsidRDefault="00C148E2" w:rsidP="00C148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02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jocurilor în deciziile de investiții strategice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85F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BB9C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4D69C8B5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A42" w14:textId="77777777" w:rsidR="00941390" w:rsidRPr="00CB02D3" w:rsidRDefault="00CB02D3" w:rsidP="00CB0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02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invetițiilor cu metoda opțiunilor reale</w:t>
            </w:r>
            <w:r w:rsidR="00C61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71E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2E87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215B7982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585" w14:textId="77777777" w:rsidR="00941390" w:rsidRPr="00084E6C" w:rsidRDefault="00C6121A" w:rsidP="00CB0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Particularitățile a</w:t>
            </w:r>
            <w:r w:rsidR="00CB02D3"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plic</w:t>
            </w:r>
            <w:r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ării metodei OR în</w:t>
            </w:r>
            <w:r w:rsidR="00CB02D3"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evaluarea</w:t>
            </w:r>
            <w:r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investițiilor</w:t>
            </w:r>
            <w:r w:rsidR="00CB02D3"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B37E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AC22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7C9E82DE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306" w14:textId="77777777" w:rsidR="00941390" w:rsidRPr="00084E6C" w:rsidRDefault="00084E6C" w:rsidP="00C6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 aplicării m</w:t>
            </w:r>
            <w:r w:rsidR="000F7F41"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etod</w:t>
            </w:r>
            <w:r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0F7F41"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opțiunilor</w:t>
            </w:r>
            <w:r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evaluarea</w:t>
            </w:r>
            <w:r w:rsidR="00D966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84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investițiilor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C01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F80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677B6AEB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88E4" w14:textId="77777777" w:rsidR="00941390" w:rsidRPr="00084E6C" w:rsidRDefault="00084E6C" w:rsidP="00C6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intreprinderii cu metodele opțiunilor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719D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6543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47A41F24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A054" w14:textId="77777777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 </w:t>
            </w:r>
            <w:r w:rsidR="00822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opțiunilor reale în deciz</w:t>
            </w:r>
            <w:r w:rsidR="00323440"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de investiții și de finanțare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9A9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6323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0AF90041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715B" w14:textId="77777777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11. </w:t>
            </w:r>
            <w:r w:rsid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Tehnica și procesul finanțării structurate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2A0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3A1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17975596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69E6" w14:textId="77777777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12. </w:t>
            </w:r>
            <w:r w:rsidR="00323440"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Structurare financiară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D72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9D6D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12E5B4AD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200E" w14:textId="77777777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13. </w:t>
            </w:r>
            <w:r w:rsidR="003D50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Riscuri de </w:t>
            </w:r>
            <w:r w:rsidR="003D50C0"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finanțare</w:t>
            </w:r>
            <w:r w:rsidR="003D50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managementul riscurilor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7447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4AA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0FDCF24C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1F4D" w14:textId="77777777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  <w:r w:rsidR="003D50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de finanțare structurat</w:t>
            </w:r>
            <w:r w:rsidR="003D50C0"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744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21AF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14:paraId="2A47F82C" w14:textId="77777777" w:rsidR="00B37E01" w:rsidRDefault="00B37E01" w:rsidP="00B37E01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14:paraId="26086A0E" w14:textId="77777777" w:rsidR="00B37E01" w:rsidRDefault="00B37E01" w:rsidP="00B37E01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51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118"/>
        <w:gridCol w:w="1277"/>
      </w:tblGrid>
      <w:tr w:rsidR="00923C57" w:rsidRPr="001B43FF" w14:paraId="0E3C0482" w14:textId="77777777" w:rsidTr="00D966D0">
        <w:trPr>
          <w:trHeight w:hRule="exact" w:val="286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6C29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8E6" w14:textId="77777777" w:rsidR="00B37E01" w:rsidRPr="001B43FF" w:rsidRDefault="00B37E01" w:rsidP="00B37E0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EEC0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822690" w:rsidRPr="001B43FF" w14:paraId="2B31DFD9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104" w14:textId="77777777" w:rsidR="00822690" w:rsidRPr="0063279B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27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Mediul invetițional și noțiuni de bază privind invetițiile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C5D" w14:textId="77777777" w:rsidR="00822690" w:rsidRPr="001B43FF" w:rsidRDefault="00822690" w:rsidP="00822690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Discuţii: tema curs/bibliografie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3151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2F1A66B0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3F35" w14:textId="77777777" w:rsidR="00822690" w:rsidRPr="0063279B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Fundamentarea strategică a deciziilor de investiții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90A5" w14:textId="77777777" w:rsidR="00822690" w:rsidRDefault="00822690" w:rsidP="00822690"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Discuţii: tema curs/bibliografie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F338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5C3A8BE3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4262" w14:textId="77777777" w:rsidR="00822690" w:rsidRPr="0063279B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27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performanței firmei în procesul investițional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846" w14:textId="77777777" w:rsidR="00822690" w:rsidRDefault="00822690" w:rsidP="00822690"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aplicații de </w:t>
            </w:r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0AFE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30BDD745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6698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3C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Calculații privind necesarul de investiții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BAF9" w14:textId="77777777" w:rsidR="00822690" w:rsidRPr="00A30514" w:rsidRDefault="00822690" w:rsidP="00822690">
            <w:pPr>
              <w:rPr>
                <w:lang w:val="it-IT"/>
              </w:rPr>
            </w:pPr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aplicații de </w:t>
            </w:r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AF8F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45196903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F21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3C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Calculații privind necesarul de investiții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069D" w14:textId="77777777" w:rsidR="00822690" w:rsidRDefault="00822690" w:rsidP="00822690"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aplicații de </w:t>
            </w:r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82A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640422C7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6530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3C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Calculații privind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atitudinea strategică – teoria jocurilor 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DF1E" w14:textId="77777777" w:rsidR="00822690" w:rsidRDefault="00822690" w:rsidP="00822690">
            <w:r w:rsidRPr="00A947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și aplicații de 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6553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5687C368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F6D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3C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Calculații privind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atitudinea strategică – teoria jocurilor 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87FD" w14:textId="77777777" w:rsidR="00822690" w:rsidRDefault="00822690" w:rsidP="00822690">
            <w:r w:rsidRPr="00A947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și aplicații de 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C202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536FEEA9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5036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02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invetițiilor cu metoda opțiunilor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2E1" w14:textId="77777777" w:rsidR="00822690" w:rsidRDefault="00822690" w:rsidP="00822690">
            <w:r w:rsidRPr="00764B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și aplicații de 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54B9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6AF77F9B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EBE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02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invetițiilor cu metoda opțiunilor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reale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8E3A" w14:textId="77777777" w:rsidR="00822690" w:rsidRDefault="00822690" w:rsidP="00822690">
            <w:r w:rsidRPr="00764B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și aplicații de 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18C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14D5F7D6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C8B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Exmple </w:t>
            </w:r>
            <w:r w:rsidR="00E060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</w:t>
            </w:r>
            <w:r w:rsidR="00E060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țiunile de vânz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și cumpărare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53D" w14:textId="77777777" w:rsidR="00822690" w:rsidRDefault="00822690" w:rsidP="00822690"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Discuţii: tema curs/bibliografie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FB6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366CB003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17D" w14:textId="77777777" w:rsidR="00822690" w:rsidRPr="00923C57" w:rsidRDefault="00E0606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Interpretarea capitalului firmei prin prisma opțiunilor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93D1" w14:textId="77777777" w:rsidR="00822690" w:rsidRDefault="00822690" w:rsidP="00822690"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Discuţii: tema curs/bibliografie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990E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467A7002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BBC" w14:textId="77777777" w:rsidR="00822690" w:rsidRPr="00923C57" w:rsidRDefault="00E0606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Exmple privind stabilirea prețului opțiunilor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A34" w14:textId="77777777" w:rsidR="00822690" w:rsidRDefault="00822690" w:rsidP="00822690"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Discuţii: tema curs/bibliografie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7B7F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22871672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D165" w14:textId="77777777" w:rsidR="00822690" w:rsidRPr="00923C57" w:rsidRDefault="00E0606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Studiu de caz privind producția de energie – opțiune reală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F346" w14:textId="77777777" w:rsidR="00822690" w:rsidRDefault="002D37B7" w:rsidP="00822690">
            <w:r w:rsidRPr="00764B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și aplicații de tema curs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8745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3722E70A" w14:textId="77777777" w:rsidTr="00D966D0">
        <w:trPr>
          <w:trHeight w:hRule="exact" w:val="284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C59F" w14:textId="77777777" w:rsidR="00822690" w:rsidRPr="00923C57" w:rsidRDefault="00822690" w:rsidP="00822690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3C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activității de seminar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23B4" w14:textId="77777777" w:rsidR="00822690" w:rsidRDefault="002D37B7" w:rsidP="00822690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 și evaluare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A0B" w14:textId="77777777" w:rsidR="00822690" w:rsidRPr="001B43FF" w:rsidRDefault="00822690" w:rsidP="0082269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22690" w:rsidRPr="001B43FF" w14:paraId="53C34D7B" w14:textId="77777777" w:rsidTr="00426D73">
        <w:trPr>
          <w:trHeight w:hRule="exact" w:val="4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4BF7" w14:textId="77777777" w:rsidR="00822690" w:rsidRPr="001B43FF" w:rsidRDefault="00822690" w:rsidP="0082269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799D1AB1" w14:textId="77777777" w:rsidR="00822690" w:rsidRPr="001B43FF" w:rsidRDefault="00822690" w:rsidP="00822690">
            <w:pPr>
              <w:spacing w:before="5" w:after="0" w:line="110" w:lineRule="exact"/>
              <w:rPr>
                <w:sz w:val="11"/>
                <w:szCs w:val="11"/>
                <w:lang w:val="ro-RO"/>
              </w:rPr>
            </w:pPr>
          </w:p>
          <w:p w14:paraId="1B1601F2" w14:textId="77777777" w:rsidR="009A31E2" w:rsidRDefault="009A31E2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5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Damodaran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F15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Aswath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[200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Befektetések értékelése [Valuing investments]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Budapest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Panem,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 p</w:t>
            </w:r>
          </w:p>
          <w:p w14:paraId="36556E51" w14:textId="77777777" w:rsidR="00822690" w:rsidRDefault="00822690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Bélyácz, I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(20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): Stratégiai beruházások és reálopciók [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nvestiții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strategice și opțiuni reale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]. Budapest: Ed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Aula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p.</w:t>
            </w:r>
          </w:p>
          <w:p w14:paraId="0675E542" w14:textId="77777777" w:rsidR="00822690" w:rsidRDefault="00822690" w:rsidP="009A31E2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6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Brealey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R.A.; </w:t>
            </w:r>
            <w:r w:rsidRPr="00FD6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Myers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S.C. 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D6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 vállalati pénzügyek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</w:t>
            </w:r>
            <w:r w:rsidR="009A31E2" w:rsidRPr="009A31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Principles of Corporate Finance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Budapest: Ed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Panem,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p.</w:t>
            </w:r>
          </w:p>
          <w:p w14:paraId="73E8C18E" w14:textId="77777777" w:rsidR="00822690" w:rsidRPr="008D54B3" w:rsidRDefault="00822690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Nistor, I.</w:t>
            </w:r>
            <w:r w:rsidRPr="00FD6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(2012): Investiții. Cluj: Ed. Alma Mater, 183 p.</w:t>
            </w:r>
            <w:r w:rsidRPr="00FD6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35667B6" w14:textId="77777777" w:rsidR="00822690" w:rsidRDefault="00822690" w:rsidP="008226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1D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Nádasdy, B.; Horváth, S. A.; Koltai, J. (2011): Strukturált finanszírozás Magyarországon: projektfinanszírozás, kivásárlásfinans</w:t>
            </w:r>
            <w:r w:rsidR="009A31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zírozás és más technikák [Finanț</w:t>
            </w:r>
            <w:r w:rsidRPr="00401D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</w:t>
            </w:r>
            <w:r w:rsidR="009A31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structurată în Unigaria: finanțarea proiectelor, achizițiilor ș</w:t>
            </w:r>
            <w:r w:rsidRPr="00401D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alte tehnici]. Budapest: Ed Alinea, 561 p.</w:t>
            </w:r>
          </w:p>
          <w:p w14:paraId="64D58629" w14:textId="77777777" w:rsidR="00822690" w:rsidRDefault="009A31E2" w:rsidP="008226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33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Bélyácz Iván 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[200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]: </w:t>
            </w:r>
            <w:r w:rsidRPr="000833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Befektetési döntések megalapozása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(Fundamentarea deciziilor de investiții)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Budapest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Aula, 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6729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  <w:r w:rsidR="00822690" w:rsidRPr="00401D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E88B2F3" w14:textId="77777777" w:rsidR="009538A2" w:rsidRPr="00401DCA" w:rsidRDefault="009538A2" w:rsidP="009538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3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Bodie, Z.; Kane, A.; Marcus, A. (2005): Befektetések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</w:t>
            </w:r>
            <w:r w:rsidR="009A31E2" w:rsidRPr="000833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Essential of Investments</w:t>
            </w:r>
            <w:r w:rsidRPr="008D5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]. </w:t>
            </w:r>
            <w:r w:rsidRPr="00953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Budapest: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Ed. </w:t>
            </w:r>
            <w:r w:rsidRPr="00953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Aula,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F4A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1144 p.</w:t>
            </w:r>
          </w:p>
          <w:p w14:paraId="0D460F3D" w14:textId="77777777" w:rsidR="00822690" w:rsidRPr="006729D3" w:rsidRDefault="00822690" w:rsidP="00E06060">
            <w:pPr>
              <w:spacing w:after="0" w:line="240" w:lineRule="auto"/>
              <w:ind w:left="26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6805BFA" w14:textId="77777777" w:rsidR="00B37E01" w:rsidRDefault="00B37E01" w:rsidP="00B37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5535B4" w14:textId="77777777" w:rsidR="00B37E01" w:rsidRDefault="00B37E01" w:rsidP="00B37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B37E01" w:rsidRPr="001B43FF" w14:paraId="30EFB05A" w14:textId="77777777">
        <w:tc>
          <w:tcPr>
            <w:tcW w:w="10540" w:type="dxa"/>
          </w:tcPr>
          <w:p w14:paraId="30F9F07D" w14:textId="77777777" w:rsidR="00B37E01" w:rsidRDefault="00DC2EA5" w:rsidP="00DC2EA5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Absolven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cursului dobândesc capacitatea </w:t>
            </w:r>
            <w:r w:rsidR="00E266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pregătirii și aplicării deciz</w:t>
            </w:r>
            <w:r w:rsidR="002D3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de investiții și finanțare optime privind atingerea obiectivelor strategice a intreprinderilor și instituțiilor, care este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cerin</w:t>
            </w:r>
            <w:r w:rsidR="002D3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de bază a angajatorilor, precum însu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2D3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aparatul teoretic 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metodologic </w:t>
            </w:r>
            <w:r w:rsidR="002D3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contemporan 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evaluarea diferitelor tipuri de investi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finan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area acestora. </w:t>
            </w:r>
          </w:p>
          <w:p w14:paraId="7F8BCACA" w14:textId="77777777" w:rsidR="00DC2EA5" w:rsidRPr="00DC2EA5" w:rsidRDefault="00DC2EA5" w:rsidP="00DC2EA5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iile practice rezolvate pe calculator oferă posibilitatea 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terii operativită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eficien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solu</w:t>
            </w:r>
            <w:r w:rsidR="00866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ionării unor probleme conrete financiare simple sau complexe.</w:t>
            </w:r>
          </w:p>
        </w:tc>
      </w:tr>
    </w:tbl>
    <w:p w14:paraId="764D4808" w14:textId="77777777" w:rsidR="00B37E01" w:rsidRDefault="00B37E01" w:rsidP="00B37E01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0DD144DC" w14:textId="77777777"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394"/>
        <w:gridCol w:w="2599"/>
        <w:gridCol w:w="2039"/>
      </w:tblGrid>
      <w:tr w:rsidR="009B5E8F" w:rsidRPr="001B43FF" w14:paraId="7EBBED73" w14:textId="77777777" w:rsidTr="00426D73">
        <w:trPr>
          <w:trHeight w:hRule="exact"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968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812" w14:textId="77777777" w:rsidR="00B37E01" w:rsidRPr="001B43FF" w:rsidRDefault="00B37E01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AAB6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860" w14:textId="77777777" w:rsidR="00B37E01" w:rsidRPr="001B43FF" w:rsidRDefault="00B37E01" w:rsidP="00E22AC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 din </w:t>
            </w:r>
            <w:r w:rsidR="00E22A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22A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9B5E8F" w:rsidRPr="001B43FF" w14:paraId="315B4ADB" w14:textId="77777777" w:rsidTr="00426D73">
        <w:trPr>
          <w:trHeight w:val="3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145EC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42D01" w14:textId="77777777" w:rsidR="00B37E01" w:rsidRPr="001B43FF" w:rsidRDefault="00F90379" w:rsidP="00B37E01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</w:t>
            </w:r>
            <w:r w:rsidR="009B5E8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bţinerea notei de promovare la seminar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F30AB" w14:textId="77777777" w:rsidR="00B37E01" w:rsidRPr="001B43FF" w:rsidRDefault="009B5E8F" w:rsidP="009B5E8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grilă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AD788" w14:textId="5B7AC133" w:rsidR="00B37E01" w:rsidRPr="001B43FF" w:rsidRDefault="00F61024" w:rsidP="009B5E8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5A1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9B5E8F" w:rsidRPr="001B43FF" w14:paraId="435B578D" w14:textId="77777777" w:rsidTr="00426D73">
        <w:trPr>
          <w:trHeight w:val="54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39438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9E7F6" w14:textId="77777777" w:rsidR="00B37E01" w:rsidRPr="001B43FF" w:rsidRDefault="00F90379" w:rsidP="00B37E01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ontribuţii la discuţii şi predarea problemelor obligatorii la termenul stabilit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48403" w14:textId="77777777" w:rsidR="00B37E01" w:rsidRPr="001B43FF" w:rsidRDefault="009B5E8F" w:rsidP="009B5E8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 şi scris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9310C" w14:textId="717DBB88" w:rsidR="00B37E01" w:rsidRPr="001B43FF" w:rsidRDefault="00F61024" w:rsidP="009B5E8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5A1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E22AC2" w:rsidRPr="001B43FF" w14:paraId="2EFFB8C7" w14:textId="77777777" w:rsidTr="00426D73">
        <w:trPr>
          <w:trHeight w:hRule="exact" w:val="302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8CEC" w14:textId="77777777" w:rsidR="00B37E01" w:rsidRPr="001B43FF" w:rsidRDefault="00B37E01" w:rsidP="00B37E0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="00F534A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obţinerea </w:t>
            </w:r>
            <w:r w:rsidR="005C1F1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notei 5</w:t>
            </w:r>
            <w:r w:rsidR="002A3CA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9B5E8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la examen</w:t>
            </w:r>
          </w:p>
          <w:p w14:paraId="3B3D0543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360712D" w14:textId="77777777" w:rsidR="00B37E01" w:rsidRDefault="00B37E01" w:rsidP="00B37E01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4133"/>
        <w:gridCol w:w="3850"/>
      </w:tblGrid>
      <w:tr w:rsidR="00B37E01" w:rsidRPr="001B43FF" w14:paraId="0F95041A" w14:textId="77777777">
        <w:trPr>
          <w:trHeight w:hRule="exact" w:val="769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5E29EBE" w14:textId="77777777" w:rsidR="00B37E01" w:rsidRPr="001B43FF" w:rsidRDefault="00B37E01" w:rsidP="00B37E0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</w:tcPr>
          <w:p w14:paraId="21F0BF3C" w14:textId="77777777" w:rsidR="00B37E01" w:rsidRPr="001B43FF" w:rsidRDefault="00B37E01" w:rsidP="00B37E0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14:paraId="2BE51CF7" w14:textId="77777777" w:rsidR="00B37E01" w:rsidRPr="001B43FF" w:rsidRDefault="00B37E01" w:rsidP="00B37E0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B37E01" w:rsidRPr="001B43FF" w14:paraId="0A1D7202" w14:textId="77777777">
        <w:trPr>
          <w:trHeight w:hRule="exact" w:val="769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2CB2126" w14:textId="77777777" w:rsidR="00B37E01" w:rsidRPr="001B43FF" w:rsidRDefault="00B37E01" w:rsidP="00B37E01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25C3A87D" w14:textId="7D3B8DF6" w:rsidR="00B37E01" w:rsidRPr="001B43FF" w:rsidRDefault="007267E3" w:rsidP="008323E4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B5D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8323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B5D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</w:t>
            </w:r>
            <w:r w:rsidR="008323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30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8323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B5D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</w:tcPr>
          <w:p w14:paraId="5E239CA6" w14:textId="77777777" w:rsidR="00B37E01" w:rsidRPr="001B43FF" w:rsidRDefault="00B37E01" w:rsidP="00B37E01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173D72F6" w14:textId="77777777" w:rsidR="00F90379" w:rsidRDefault="00F90379" w:rsidP="00B37E0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6FF500" w14:textId="77777777" w:rsidR="00B37E01" w:rsidRPr="001B43FF" w:rsidRDefault="00B37E01" w:rsidP="00B37E0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14:paraId="0116CC3B" w14:textId="77777777" w:rsidR="00F90379" w:rsidRDefault="00B37E01" w:rsidP="00B37E0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</w:p>
          <w:p w14:paraId="62A5B4FE" w14:textId="77777777" w:rsidR="00B37E01" w:rsidRPr="001B43FF" w:rsidRDefault="00F90379" w:rsidP="00B37E0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B37E01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………………………………</w:t>
            </w:r>
          </w:p>
        </w:tc>
      </w:tr>
    </w:tbl>
    <w:p w14:paraId="26AB6DBA" w14:textId="77777777" w:rsidR="00B37E01" w:rsidRDefault="00B37E01" w:rsidP="00B37E01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199D387D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3F8CC490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65DA826" w14:textId="77777777" w:rsidR="00B37E01" w:rsidRDefault="00B37E01" w:rsidP="00B37E0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2208797F" w14:textId="77777777" w:rsidR="00B37E01" w:rsidRDefault="00B37E01" w:rsidP="00B37E01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A29BFC0" w14:textId="77777777" w:rsidR="00B37E01" w:rsidRDefault="00B37E01" w:rsidP="00B37E01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EADEE95" w14:textId="77777777" w:rsidR="00BC5565" w:rsidRDefault="00BC5565"/>
    <w:sectPr w:rsidR="00BC5565" w:rsidSect="00B37E01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AA"/>
    <w:multiLevelType w:val="hybridMultilevel"/>
    <w:tmpl w:val="01A676B2"/>
    <w:lvl w:ilvl="0" w:tplc="125CD48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4344AE5"/>
    <w:multiLevelType w:val="hybridMultilevel"/>
    <w:tmpl w:val="233C38BC"/>
    <w:lvl w:ilvl="0" w:tplc="FB72C68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EDE64BD"/>
    <w:multiLevelType w:val="hybridMultilevel"/>
    <w:tmpl w:val="F776252A"/>
    <w:lvl w:ilvl="0" w:tplc="C2364080">
      <w:start w:val="7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6C096EAC"/>
    <w:multiLevelType w:val="hybridMultilevel"/>
    <w:tmpl w:val="F0C416F0"/>
    <w:lvl w:ilvl="0" w:tplc="CE204D1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2" w:hanging="360"/>
      </w:pPr>
    </w:lvl>
    <w:lvl w:ilvl="2" w:tplc="040E001B" w:tentative="1">
      <w:start w:val="1"/>
      <w:numFmt w:val="lowerRoman"/>
      <w:lvlText w:val="%3."/>
      <w:lvlJc w:val="right"/>
      <w:pPr>
        <w:ind w:left="2062" w:hanging="180"/>
      </w:pPr>
    </w:lvl>
    <w:lvl w:ilvl="3" w:tplc="040E000F" w:tentative="1">
      <w:start w:val="1"/>
      <w:numFmt w:val="decimal"/>
      <w:lvlText w:val="%4."/>
      <w:lvlJc w:val="left"/>
      <w:pPr>
        <w:ind w:left="2782" w:hanging="360"/>
      </w:pPr>
    </w:lvl>
    <w:lvl w:ilvl="4" w:tplc="040E0019" w:tentative="1">
      <w:start w:val="1"/>
      <w:numFmt w:val="lowerLetter"/>
      <w:lvlText w:val="%5."/>
      <w:lvlJc w:val="left"/>
      <w:pPr>
        <w:ind w:left="3502" w:hanging="360"/>
      </w:pPr>
    </w:lvl>
    <w:lvl w:ilvl="5" w:tplc="040E001B" w:tentative="1">
      <w:start w:val="1"/>
      <w:numFmt w:val="lowerRoman"/>
      <w:lvlText w:val="%6."/>
      <w:lvlJc w:val="right"/>
      <w:pPr>
        <w:ind w:left="4222" w:hanging="180"/>
      </w:pPr>
    </w:lvl>
    <w:lvl w:ilvl="6" w:tplc="040E000F" w:tentative="1">
      <w:start w:val="1"/>
      <w:numFmt w:val="decimal"/>
      <w:lvlText w:val="%7."/>
      <w:lvlJc w:val="left"/>
      <w:pPr>
        <w:ind w:left="4942" w:hanging="360"/>
      </w:pPr>
    </w:lvl>
    <w:lvl w:ilvl="7" w:tplc="040E0019" w:tentative="1">
      <w:start w:val="1"/>
      <w:numFmt w:val="lowerLetter"/>
      <w:lvlText w:val="%8."/>
      <w:lvlJc w:val="left"/>
      <w:pPr>
        <w:ind w:left="5662" w:hanging="360"/>
      </w:pPr>
    </w:lvl>
    <w:lvl w:ilvl="8" w:tplc="040E001B" w:tentative="1">
      <w:start w:val="1"/>
      <w:numFmt w:val="lowerRoman"/>
      <w:lvlText w:val="%9."/>
      <w:lvlJc w:val="right"/>
      <w:pPr>
        <w:ind w:left="6382" w:hanging="180"/>
      </w:pPr>
    </w:lvl>
  </w:abstractNum>
  <w:num w:numId="1" w16cid:durableId="503278882">
    <w:abstractNumId w:val="3"/>
  </w:num>
  <w:num w:numId="2" w16cid:durableId="1101604829">
    <w:abstractNumId w:val="2"/>
  </w:num>
  <w:num w:numId="3" w16cid:durableId="941034405">
    <w:abstractNumId w:val="1"/>
  </w:num>
  <w:num w:numId="4" w16cid:durableId="24987297">
    <w:abstractNumId w:val="4"/>
  </w:num>
  <w:num w:numId="5" w16cid:durableId="127305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0sTQ0NTMyNbRQ0lEKTi0uzszPAykwrQUAplI6FiwAAAA="/>
  </w:docVars>
  <w:rsids>
    <w:rsidRoot w:val="00841694"/>
    <w:rsid w:val="00002931"/>
    <w:rsid w:val="000752E5"/>
    <w:rsid w:val="00075B48"/>
    <w:rsid w:val="00084E6C"/>
    <w:rsid w:val="000E0555"/>
    <w:rsid w:val="000F7F41"/>
    <w:rsid w:val="00124F96"/>
    <w:rsid w:val="0012727F"/>
    <w:rsid w:val="00180994"/>
    <w:rsid w:val="00280789"/>
    <w:rsid w:val="002A3CA3"/>
    <w:rsid w:val="002B5DB7"/>
    <w:rsid w:val="002D2DDF"/>
    <w:rsid w:val="002D37B7"/>
    <w:rsid w:val="002D7961"/>
    <w:rsid w:val="002E1E24"/>
    <w:rsid w:val="003207F7"/>
    <w:rsid w:val="00323440"/>
    <w:rsid w:val="00345E9D"/>
    <w:rsid w:val="003A19AA"/>
    <w:rsid w:val="003D50C0"/>
    <w:rsid w:val="00401DCA"/>
    <w:rsid w:val="00415DB0"/>
    <w:rsid w:val="00426D73"/>
    <w:rsid w:val="004708A4"/>
    <w:rsid w:val="004D053D"/>
    <w:rsid w:val="004D3CE5"/>
    <w:rsid w:val="00530110"/>
    <w:rsid w:val="00530590"/>
    <w:rsid w:val="005A178D"/>
    <w:rsid w:val="005C1F1F"/>
    <w:rsid w:val="0063279B"/>
    <w:rsid w:val="006565AA"/>
    <w:rsid w:val="006729D3"/>
    <w:rsid w:val="006D4F43"/>
    <w:rsid w:val="00713747"/>
    <w:rsid w:val="007267E3"/>
    <w:rsid w:val="00777715"/>
    <w:rsid w:val="007F15F3"/>
    <w:rsid w:val="00817F48"/>
    <w:rsid w:val="00822690"/>
    <w:rsid w:val="008323E4"/>
    <w:rsid w:val="008325E7"/>
    <w:rsid w:val="00841694"/>
    <w:rsid w:val="00862DE2"/>
    <w:rsid w:val="00866DD4"/>
    <w:rsid w:val="008D54B3"/>
    <w:rsid w:val="008F4A6F"/>
    <w:rsid w:val="00923C57"/>
    <w:rsid w:val="00936C18"/>
    <w:rsid w:val="00941390"/>
    <w:rsid w:val="009538A2"/>
    <w:rsid w:val="009729E5"/>
    <w:rsid w:val="009A31E2"/>
    <w:rsid w:val="009B5E8F"/>
    <w:rsid w:val="00A30514"/>
    <w:rsid w:val="00A72CA0"/>
    <w:rsid w:val="00B37E01"/>
    <w:rsid w:val="00B41F8A"/>
    <w:rsid w:val="00B551D1"/>
    <w:rsid w:val="00BC5565"/>
    <w:rsid w:val="00C143A9"/>
    <w:rsid w:val="00C148E2"/>
    <w:rsid w:val="00C6121A"/>
    <w:rsid w:val="00C939DB"/>
    <w:rsid w:val="00CB02D3"/>
    <w:rsid w:val="00CF27F8"/>
    <w:rsid w:val="00D522C9"/>
    <w:rsid w:val="00D966D0"/>
    <w:rsid w:val="00DB2B3B"/>
    <w:rsid w:val="00DC2EA5"/>
    <w:rsid w:val="00E06060"/>
    <w:rsid w:val="00E22AC2"/>
    <w:rsid w:val="00E26664"/>
    <w:rsid w:val="00E874E7"/>
    <w:rsid w:val="00EB1C7A"/>
    <w:rsid w:val="00EC4C2A"/>
    <w:rsid w:val="00F534A4"/>
    <w:rsid w:val="00F572E3"/>
    <w:rsid w:val="00F61024"/>
    <w:rsid w:val="00F706F9"/>
    <w:rsid w:val="00F90379"/>
    <w:rsid w:val="00F951C0"/>
    <w:rsid w:val="00FC75E6"/>
    <w:rsid w:val="00FD3055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4F758"/>
  <w15:chartTrackingRefBased/>
  <w15:docId w15:val="{249D2C6F-3978-44B9-8FC7-AB6FF25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6762</Characters>
  <Application>Microsoft Office Word</Application>
  <DocSecurity>0</DocSecurity>
  <Lines>269</Lines>
  <Paragraphs>209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subject/>
  <dc:creator>memese</dc:creator>
  <cp:keywords/>
  <cp:lastModifiedBy>Hamos Dalma</cp:lastModifiedBy>
  <cp:revision>5</cp:revision>
  <dcterms:created xsi:type="dcterms:W3CDTF">2023-09-25T06:53:00Z</dcterms:created>
  <dcterms:modified xsi:type="dcterms:W3CDTF">2023-11-13T13:08:00Z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10398617f2ca551976cb5b5bcbb1a9307afdecbd1901babb83ea928e899563af</vt:lpwstr>
  </property>
</Properties>
</file>